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2D10C" w14:textId="45B30946" w:rsidR="003D1880" w:rsidRPr="00934661" w:rsidRDefault="003D1880" w:rsidP="00934661">
      <w:pPr>
        <w:rPr>
          <w:rFonts w:cstheme="minorHAnsi"/>
          <w:b/>
          <w:caps/>
          <w:sz w:val="28"/>
          <w:szCs w:val="28"/>
        </w:rPr>
      </w:pPr>
      <w:r w:rsidRPr="00934661">
        <w:rPr>
          <w:rFonts w:cstheme="minorHAnsi"/>
          <w:b/>
          <w:caps/>
          <w:sz w:val="28"/>
          <w:szCs w:val="28"/>
        </w:rPr>
        <w:t>Governor’s Highlights:</w:t>
      </w:r>
    </w:p>
    <w:p w14:paraId="636C8E11" w14:textId="6962666C" w:rsidR="00934661" w:rsidRDefault="00934661" w:rsidP="00934661">
      <w:p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The </w:t>
      </w:r>
      <w:r w:rsidRPr="00807822">
        <w:rPr>
          <w:rFonts w:eastAsia="Times New Roman" w:cstheme="minorHAnsi"/>
          <w:b/>
          <w:bCs/>
        </w:rPr>
        <w:t>Illinois Department of Employment Security</w:t>
      </w:r>
      <w:r>
        <w:rPr>
          <w:rFonts w:eastAsia="Times New Roman" w:cstheme="minorHAnsi"/>
        </w:rPr>
        <w:t xml:space="preserve"> is now using a </w:t>
      </w:r>
      <w:r w:rsidRPr="00807822">
        <w:rPr>
          <w:rFonts w:eastAsia="Times New Roman" w:cstheme="minorHAnsi"/>
          <w:b/>
          <w:bCs/>
        </w:rPr>
        <w:t>tax lien registry</w:t>
      </w:r>
      <w:r>
        <w:rPr>
          <w:rFonts w:eastAsia="Times New Roman" w:cstheme="minorHAnsi"/>
        </w:rPr>
        <w:t xml:space="preserve">, replacing the old record search process.  </w:t>
      </w:r>
      <w:r w:rsidRPr="009E6F18">
        <w:rPr>
          <w:rFonts w:eastAsia="Times New Roman" w:cstheme="minorHAnsi"/>
        </w:rPr>
        <w:t xml:space="preserve">The online registry, operated by and shared with the Illinois Department of Revenue, provides a central, searchable database to locate all active liens and releases filed by IDES.  There is no cost and no sign-up required to search or use the registry.  To search the State Tax Lien Registry, visit </w:t>
      </w:r>
      <w:hyperlink r:id="rId5" w:anchor="2" w:history="1">
        <w:r w:rsidRPr="009E6F18">
          <w:rPr>
            <w:rFonts w:eastAsia="Times New Roman" w:cstheme="minorHAnsi"/>
            <w:color w:val="0000FF"/>
            <w:u w:val="single"/>
          </w:rPr>
          <w:t>MyTax.Illino</w:t>
        </w:r>
        <w:bookmarkStart w:id="0" w:name="_GoBack"/>
        <w:bookmarkEnd w:id="0"/>
        <w:r w:rsidRPr="009E6F18">
          <w:rPr>
            <w:rFonts w:eastAsia="Times New Roman" w:cstheme="minorHAnsi"/>
            <w:color w:val="0000FF"/>
            <w:u w:val="single"/>
          </w:rPr>
          <w:t>is.gov</w:t>
        </w:r>
      </w:hyperlink>
      <w:r w:rsidRPr="009E6F18">
        <w:rPr>
          <w:rFonts w:eastAsia="Times New Roman" w:cstheme="minorHAnsi"/>
        </w:rPr>
        <w:t xml:space="preserve"> and select the Businesses tab on the top of the webpage.</w:t>
      </w:r>
    </w:p>
    <w:p w14:paraId="00778BCA" w14:textId="37518EB0" w:rsidR="00934661" w:rsidRPr="00934661" w:rsidRDefault="00807822" w:rsidP="00934661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807822">
        <w:rPr>
          <w:rFonts w:eastAsia="Times New Roman" w:cstheme="minorHAnsi"/>
          <w:b/>
          <w:bCs/>
        </w:rPr>
        <w:t>Gov.</w:t>
      </w:r>
      <w:r w:rsidR="00934661" w:rsidRPr="00807822">
        <w:rPr>
          <w:rFonts w:eastAsia="Times New Roman" w:cstheme="minorHAnsi"/>
          <w:b/>
          <w:bCs/>
        </w:rPr>
        <w:t xml:space="preserve"> Pritzker</w:t>
      </w:r>
      <w:r w:rsidR="00934661">
        <w:rPr>
          <w:rFonts w:eastAsia="Times New Roman" w:cstheme="minorHAnsi"/>
        </w:rPr>
        <w:t xml:space="preserve"> made the following </w:t>
      </w:r>
      <w:r w:rsidR="00934661" w:rsidRPr="00807822">
        <w:rPr>
          <w:rFonts w:eastAsia="Times New Roman" w:cstheme="minorHAnsi"/>
          <w:b/>
          <w:bCs/>
        </w:rPr>
        <w:t>appointments</w:t>
      </w:r>
      <w:r w:rsidR="00934661">
        <w:rPr>
          <w:rFonts w:eastAsia="Times New Roman" w:cstheme="minorHAnsi"/>
        </w:rPr>
        <w:t>:</w:t>
      </w:r>
    </w:p>
    <w:p w14:paraId="6D5A73E0" w14:textId="77777777" w:rsidR="003D1880" w:rsidRPr="00EE3938" w:rsidRDefault="003D1880" w:rsidP="003D1880">
      <w:pPr>
        <w:pStyle w:val="NormalWeb"/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807822">
        <w:rPr>
          <w:rStyle w:val="Strong"/>
          <w:rFonts w:asciiTheme="minorHAnsi" w:hAnsiTheme="minorHAnsi" w:cstheme="minorHAnsi"/>
          <w:sz w:val="22"/>
          <w:szCs w:val="22"/>
        </w:rPr>
        <w:t>Clarence Wyatt</w:t>
      </w:r>
      <w:r w:rsidRPr="00EE3938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 will serve on the Illinois Board of Higher Education.</w:t>
      </w:r>
    </w:p>
    <w:p w14:paraId="421C5342" w14:textId="77777777" w:rsidR="003D1880" w:rsidRPr="00EE3938" w:rsidRDefault="003D1880" w:rsidP="003D1880">
      <w:pPr>
        <w:pStyle w:val="NormalWeb"/>
        <w:numPr>
          <w:ilvl w:val="0"/>
          <w:numId w:val="1"/>
        </w:numPr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  <w:r w:rsidRPr="00807822">
        <w:rPr>
          <w:rStyle w:val="Strong"/>
          <w:rFonts w:asciiTheme="minorHAnsi" w:hAnsiTheme="minorHAnsi" w:cstheme="minorHAnsi"/>
          <w:sz w:val="22"/>
          <w:szCs w:val="22"/>
        </w:rPr>
        <w:t>Lazaro Lopez</w:t>
      </w:r>
      <w:r w:rsidRPr="00EE3938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 will continue to serve as Chair of the Illinois Community College Board.</w:t>
      </w:r>
    </w:p>
    <w:p w14:paraId="53B2E09E" w14:textId="77777777" w:rsidR="003D1880" w:rsidRPr="00EE3938" w:rsidRDefault="003D1880" w:rsidP="003D1880">
      <w:pPr>
        <w:pStyle w:val="NormalWeb"/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807822">
        <w:rPr>
          <w:rStyle w:val="Strong"/>
          <w:rFonts w:asciiTheme="minorHAnsi" w:hAnsiTheme="minorHAnsi" w:cstheme="minorHAnsi"/>
          <w:sz w:val="22"/>
          <w:szCs w:val="22"/>
        </w:rPr>
        <w:t>Kahalah</w:t>
      </w:r>
      <w:proofErr w:type="spellEnd"/>
      <w:r w:rsidRPr="00807822">
        <w:rPr>
          <w:rStyle w:val="Strong"/>
          <w:rFonts w:asciiTheme="minorHAnsi" w:hAnsiTheme="minorHAnsi" w:cstheme="minorHAnsi"/>
          <w:sz w:val="22"/>
          <w:szCs w:val="22"/>
        </w:rPr>
        <w:t xml:space="preserve"> Clay</w:t>
      </w:r>
      <w:r w:rsidRPr="00EE3938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 will serve on the Illinois Criminal Justice Information Authority.</w:t>
      </w:r>
      <w:r w:rsidRPr="00EE393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05FFED8" w14:textId="77777777" w:rsidR="003D1880" w:rsidRPr="00EE3938" w:rsidRDefault="003D1880" w:rsidP="003D1880">
      <w:pPr>
        <w:pStyle w:val="NormalWeb"/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807822">
        <w:rPr>
          <w:rStyle w:val="Strong"/>
          <w:rFonts w:asciiTheme="minorHAnsi" w:hAnsiTheme="minorHAnsi" w:cstheme="minorHAnsi"/>
          <w:sz w:val="22"/>
          <w:szCs w:val="22"/>
        </w:rPr>
        <w:t>Vickie Smith</w:t>
      </w:r>
      <w:r w:rsidRPr="00EE3938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 will serve on the Illinois Criminal Justice Information Authority.</w:t>
      </w:r>
    </w:p>
    <w:p w14:paraId="4DC05818" w14:textId="0DC25644" w:rsidR="003D1880" w:rsidRPr="00DE1BAB" w:rsidRDefault="003D1880" w:rsidP="003D1880">
      <w:pPr>
        <w:pStyle w:val="NormalWeb"/>
        <w:numPr>
          <w:ilvl w:val="0"/>
          <w:numId w:val="1"/>
        </w:numPr>
        <w:rPr>
          <w:rStyle w:val="Strong"/>
          <w:rFonts w:asciiTheme="minorHAnsi" w:hAnsiTheme="minorHAnsi" w:cstheme="minorHAnsi"/>
          <w:sz w:val="22"/>
          <w:szCs w:val="22"/>
        </w:rPr>
      </w:pPr>
      <w:bookmarkStart w:id="1" w:name="_Hlk29375626"/>
      <w:r w:rsidRPr="00807822">
        <w:rPr>
          <w:rStyle w:val="Strong"/>
          <w:rFonts w:asciiTheme="minorHAnsi" w:hAnsiTheme="minorHAnsi" w:cstheme="minorHAnsi"/>
          <w:sz w:val="22"/>
          <w:szCs w:val="22"/>
        </w:rPr>
        <w:t>David Fletcher</w:t>
      </w:r>
      <w:r w:rsidRPr="00EE3938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 will serve on the Illinois Workers' Compensation Medical Fee Advisory Board.</w:t>
      </w:r>
    </w:p>
    <w:p w14:paraId="490DF35B" w14:textId="77777777" w:rsidR="00DE1BAB" w:rsidRPr="00FE330F" w:rsidRDefault="00DE1BAB" w:rsidP="00DE1BAB">
      <w:pPr>
        <w:pStyle w:val="ListParagraph"/>
        <w:numPr>
          <w:ilvl w:val="0"/>
          <w:numId w:val="1"/>
        </w:numPr>
        <w:rPr>
          <w:b/>
          <w:bCs/>
        </w:rPr>
      </w:pPr>
      <w:r w:rsidRPr="00807822">
        <w:rPr>
          <w:rStyle w:val="Strong"/>
        </w:rPr>
        <w:t xml:space="preserve">Patricia </w:t>
      </w:r>
      <w:proofErr w:type="spellStart"/>
      <w:r w:rsidRPr="00807822">
        <w:rPr>
          <w:rStyle w:val="Strong"/>
        </w:rPr>
        <w:t>Canessa</w:t>
      </w:r>
      <w:proofErr w:type="spellEnd"/>
      <w:r w:rsidRPr="00FE330F">
        <w:rPr>
          <w:rStyle w:val="Strong"/>
          <w:b w:val="0"/>
          <w:bCs w:val="0"/>
        </w:rPr>
        <w:t xml:space="preserve"> will serve on the Illinois State Board of Health.</w:t>
      </w:r>
    </w:p>
    <w:p w14:paraId="373DD595" w14:textId="77777777" w:rsidR="00DE1BAB" w:rsidRPr="00FE330F" w:rsidRDefault="00DE1BAB" w:rsidP="00DE1BAB">
      <w:pPr>
        <w:pStyle w:val="ListParagraph"/>
        <w:numPr>
          <w:ilvl w:val="0"/>
          <w:numId w:val="1"/>
        </w:numPr>
        <w:rPr>
          <w:b/>
          <w:bCs/>
        </w:rPr>
      </w:pPr>
      <w:r w:rsidRPr="00807822">
        <w:rPr>
          <w:rStyle w:val="Strong"/>
        </w:rPr>
        <w:t xml:space="preserve">Rashmi </w:t>
      </w:r>
      <w:proofErr w:type="spellStart"/>
      <w:r w:rsidRPr="00807822">
        <w:rPr>
          <w:rStyle w:val="Strong"/>
        </w:rPr>
        <w:t>Chugh</w:t>
      </w:r>
      <w:proofErr w:type="spellEnd"/>
      <w:r w:rsidRPr="00FE330F">
        <w:rPr>
          <w:rStyle w:val="Strong"/>
          <w:b w:val="0"/>
          <w:bCs w:val="0"/>
        </w:rPr>
        <w:t xml:space="preserve"> will serve on the Illinois State Board of Health.</w:t>
      </w:r>
    </w:p>
    <w:p w14:paraId="5A3781B4" w14:textId="77777777" w:rsidR="00DE1BAB" w:rsidRPr="00FE330F" w:rsidRDefault="00DE1BAB" w:rsidP="00DE1BAB">
      <w:pPr>
        <w:pStyle w:val="ListParagraph"/>
        <w:numPr>
          <w:ilvl w:val="0"/>
          <w:numId w:val="1"/>
        </w:numPr>
        <w:rPr>
          <w:b/>
          <w:bCs/>
        </w:rPr>
      </w:pPr>
      <w:r w:rsidRPr="00807822">
        <w:rPr>
          <w:rStyle w:val="Strong"/>
        </w:rPr>
        <w:t>Janice Phillips</w:t>
      </w:r>
      <w:r w:rsidRPr="00FE330F">
        <w:rPr>
          <w:rStyle w:val="Strong"/>
          <w:b w:val="0"/>
          <w:bCs w:val="0"/>
        </w:rPr>
        <w:t xml:space="preserve"> will serve on the Illinois State Board of Health.</w:t>
      </w:r>
      <w:r w:rsidRPr="00FE330F">
        <w:rPr>
          <w:b/>
          <w:bCs/>
        </w:rPr>
        <w:t xml:space="preserve"> </w:t>
      </w:r>
    </w:p>
    <w:p w14:paraId="1E77C8A9" w14:textId="77777777" w:rsidR="00DE1BAB" w:rsidRPr="00FE330F" w:rsidRDefault="00DE1BAB" w:rsidP="00DE1BAB">
      <w:pPr>
        <w:pStyle w:val="ListParagraph"/>
        <w:numPr>
          <w:ilvl w:val="0"/>
          <w:numId w:val="1"/>
        </w:numPr>
        <w:rPr>
          <w:b/>
          <w:bCs/>
        </w:rPr>
      </w:pPr>
      <w:r w:rsidRPr="00807822">
        <w:rPr>
          <w:rStyle w:val="Strong"/>
        </w:rPr>
        <w:t xml:space="preserve">Julie </w:t>
      </w:r>
      <w:proofErr w:type="spellStart"/>
      <w:r w:rsidRPr="00807822">
        <w:rPr>
          <w:rStyle w:val="Strong"/>
        </w:rPr>
        <w:t>Pryde</w:t>
      </w:r>
      <w:proofErr w:type="spellEnd"/>
      <w:r w:rsidRPr="00FE330F">
        <w:rPr>
          <w:rStyle w:val="Strong"/>
          <w:b w:val="0"/>
          <w:bCs w:val="0"/>
        </w:rPr>
        <w:t xml:space="preserve"> will serve on the Illinois State Board of Health.</w:t>
      </w:r>
    </w:p>
    <w:p w14:paraId="7459AEF1" w14:textId="77777777" w:rsidR="00DE1BAB" w:rsidRPr="00FE330F" w:rsidRDefault="00DE1BAB" w:rsidP="00DE1BAB">
      <w:pPr>
        <w:pStyle w:val="ListParagraph"/>
        <w:numPr>
          <w:ilvl w:val="0"/>
          <w:numId w:val="1"/>
        </w:numPr>
        <w:rPr>
          <w:b/>
          <w:bCs/>
        </w:rPr>
      </w:pPr>
      <w:r w:rsidRPr="00807822">
        <w:rPr>
          <w:rStyle w:val="Strong"/>
        </w:rPr>
        <w:t xml:space="preserve">Esther </w:t>
      </w:r>
      <w:proofErr w:type="spellStart"/>
      <w:r w:rsidRPr="00807822">
        <w:rPr>
          <w:rStyle w:val="Strong"/>
        </w:rPr>
        <w:t>Sciammarella</w:t>
      </w:r>
      <w:proofErr w:type="spellEnd"/>
      <w:r w:rsidRPr="00FE330F">
        <w:rPr>
          <w:rStyle w:val="Strong"/>
          <w:b w:val="0"/>
          <w:bCs w:val="0"/>
        </w:rPr>
        <w:t xml:space="preserve"> will serve on the Illinois State Board of Health.</w:t>
      </w:r>
      <w:r w:rsidRPr="00FE330F">
        <w:rPr>
          <w:b/>
          <w:bCs/>
        </w:rPr>
        <w:t xml:space="preserve"> </w:t>
      </w:r>
    </w:p>
    <w:p w14:paraId="2F99528E" w14:textId="77777777" w:rsidR="00DE1BAB" w:rsidRPr="00FE330F" w:rsidRDefault="00DE1BAB" w:rsidP="00DE1BAB">
      <w:pPr>
        <w:pStyle w:val="ListParagraph"/>
        <w:numPr>
          <w:ilvl w:val="0"/>
          <w:numId w:val="1"/>
        </w:numPr>
        <w:rPr>
          <w:b/>
          <w:bCs/>
        </w:rPr>
      </w:pPr>
      <w:r w:rsidRPr="00807822">
        <w:rPr>
          <w:rStyle w:val="Strong"/>
        </w:rPr>
        <w:t xml:space="preserve">Susan </w:t>
      </w:r>
      <w:proofErr w:type="spellStart"/>
      <w:r w:rsidRPr="00807822">
        <w:rPr>
          <w:rStyle w:val="Strong"/>
        </w:rPr>
        <w:t>Swider</w:t>
      </w:r>
      <w:proofErr w:type="spellEnd"/>
      <w:r w:rsidRPr="00FE330F">
        <w:rPr>
          <w:rStyle w:val="Strong"/>
          <w:b w:val="0"/>
          <w:bCs w:val="0"/>
        </w:rPr>
        <w:t xml:space="preserve"> will serve on the Illinois State Board of Health.</w:t>
      </w:r>
    </w:p>
    <w:p w14:paraId="73742074" w14:textId="25F68CC6" w:rsidR="00DE1BAB" w:rsidRPr="00DE1BAB" w:rsidRDefault="00DE1BAB" w:rsidP="00DE1BAB">
      <w:pPr>
        <w:pStyle w:val="ListParagraph"/>
        <w:numPr>
          <w:ilvl w:val="0"/>
          <w:numId w:val="1"/>
        </w:numPr>
        <w:rPr>
          <w:b/>
          <w:bCs/>
        </w:rPr>
      </w:pPr>
      <w:r w:rsidRPr="00807822">
        <w:rPr>
          <w:rStyle w:val="Strong"/>
        </w:rPr>
        <w:t>Sameer Vohra</w:t>
      </w:r>
      <w:r w:rsidRPr="00FE330F">
        <w:rPr>
          <w:rStyle w:val="Strong"/>
          <w:b w:val="0"/>
          <w:bCs w:val="0"/>
        </w:rPr>
        <w:t xml:space="preserve"> will serve on the Illinois State Board of Health.</w:t>
      </w:r>
    </w:p>
    <w:bookmarkEnd w:id="1"/>
    <w:p w14:paraId="6D5A7A0A" w14:textId="6D1FBEC1" w:rsidR="000202B2" w:rsidRPr="00934661" w:rsidRDefault="00934661" w:rsidP="003D1880">
      <w:pPr>
        <w:spacing w:before="100" w:beforeAutospacing="1" w:after="100" w:afterAutospacing="1"/>
        <w:rPr>
          <w:rFonts w:cstheme="minorHAnsi"/>
          <w:b/>
          <w:bCs/>
          <w:sz w:val="28"/>
          <w:szCs w:val="28"/>
        </w:rPr>
      </w:pPr>
      <w:r w:rsidRPr="00934661">
        <w:rPr>
          <w:rFonts w:cstheme="minorHAnsi"/>
          <w:b/>
          <w:bCs/>
          <w:sz w:val="28"/>
          <w:szCs w:val="28"/>
        </w:rPr>
        <w:t>CANNABIS ROUNDUP:</w:t>
      </w:r>
    </w:p>
    <w:p w14:paraId="17AF2C79" w14:textId="10AC6344" w:rsidR="000202B2" w:rsidRPr="000202B2" w:rsidRDefault="000202B2" w:rsidP="000202B2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0202B2">
        <w:rPr>
          <w:rFonts w:eastAsia="Times New Roman" w:cstheme="minorHAnsi"/>
        </w:rPr>
        <w:t xml:space="preserve">The </w:t>
      </w:r>
      <w:r w:rsidRPr="00807822">
        <w:rPr>
          <w:rFonts w:eastAsia="Times New Roman" w:cstheme="minorHAnsi"/>
          <w:b/>
          <w:bCs/>
        </w:rPr>
        <w:t>Illinois Department of Financial and Professional Regulation</w:t>
      </w:r>
      <w:r w:rsidRPr="000202B2">
        <w:rPr>
          <w:rFonts w:eastAsia="Times New Roman" w:cstheme="minorHAnsi"/>
        </w:rPr>
        <w:t xml:space="preserve"> announced </w:t>
      </w:r>
      <w:r w:rsidRPr="00807822">
        <w:rPr>
          <w:rFonts w:eastAsia="Times New Roman" w:cstheme="minorHAnsi"/>
          <w:b/>
          <w:bCs/>
        </w:rPr>
        <w:t>11</w:t>
      </w:r>
      <w:r w:rsidRPr="000202B2">
        <w:rPr>
          <w:rFonts w:eastAsia="Times New Roman" w:cstheme="minorHAnsi"/>
        </w:rPr>
        <w:t xml:space="preserve"> more "</w:t>
      </w:r>
      <w:r w:rsidRPr="00807822">
        <w:rPr>
          <w:rFonts w:eastAsia="Times New Roman" w:cstheme="minorHAnsi"/>
          <w:b/>
          <w:bCs/>
        </w:rPr>
        <w:t>Same Site" adult use cannabis licenses</w:t>
      </w:r>
      <w:r w:rsidRPr="000202B2">
        <w:rPr>
          <w:rFonts w:eastAsia="Times New Roman" w:cstheme="minorHAnsi"/>
        </w:rPr>
        <w:t>, which will allow an existing medical cannabis dispensary to obtain an adult use dispensing license</w:t>
      </w:r>
      <w:r w:rsidR="00B3390E">
        <w:rPr>
          <w:rFonts w:eastAsia="Times New Roman" w:cstheme="minorHAnsi"/>
        </w:rPr>
        <w:t>.  IDFPR also announced</w:t>
      </w:r>
      <w:r w:rsidRPr="000202B2">
        <w:rPr>
          <w:rFonts w:eastAsia="Times New Roman" w:cstheme="minorHAnsi"/>
        </w:rPr>
        <w:t xml:space="preserve"> the </w:t>
      </w:r>
      <w:r w:rsidRPr="00807822">
        <w:rPr>
          <w:rFonts w:eastAsia="Times New Roman" w:cstheme="minorHAnsi"/>
          <w:b/>
          <w:bCs/>
        </w:rPr>
        <w:t>first "Secondary Site" adult use cannabis license</w:t>
      </w:r>
      <w:r w:rsidRPr="000202B2">
        <w:rPr>
          <w:rFonts w:eastAsia="Times New Roman" w:cstheme="minorHAnsi"/>
        </w:rPr>
        <w:t xml:space="preserve">, which will allow an existing medical cannabis dispensary to obtain an adult use dispensing organization license within a limited geographic area. These recent approvals raise the total number of approved adult use cannabis dispensary licenses to </w:t>
      </w:r>
      <w:r w:rsidRPr="00807822">
        <w:rPr>
          <w:rFonts w:eastAsia="Times New Roman" w:cstheme="minorHAnsi"/>
          <w:b/>
          <w:bCs/>
        </w:rPr>
        <w:t>46</w:t>
      </w:r>
      <w:r w:rsidRPr="000202B2">
        <w:rPr>
          <w:rFonts w:eastAsia="Times New Roman" w:cstheme="minorHAnsi"/>
        </w:rPr>
        <w:t xml:space="preserve">. </w:t>
      </w:r>
    </w:p>
    <w:p w14:paraId="4D163167" w14:textId="6354A8D3" w:rsidR="000202B2" w:rsidRPr="000202B2" w:rsidRDefault="000202B2" w:rsidP="000202B2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0202B2">
        <w:rPr>
          <w:rFonts w:eastAsia="Times New Roman" w:cstheme="minorHAnsi"/>
        </w:rPr>
        <w:t xml:space="preserve">The </w:t>
      </w:r>
      <w:r w:rsidRPr="00807822">
        <w:rPr>
          <w:rFonts w:eastAsia="Times New Roman" w:cstheme="minorHAnsi"/>
          <w:b/>
          <w:bCs/>
        </w:rPr>
        <w:t>medical dispensaries</w:t>
      </w:r>
      <w:r w:rsidRPr="000202B2">
        <w:rPr>
          <w:rFonts w:eastAsia="Times New Roman" w:cstheme="minorHAnsi"/>
        </w:rPr>
        <w:t xml:space="preserve"> </w:t>
      </w:r>
      <w:r w:rsidR="00B3390E">
        <w:rPr>
          <w:rFonts w:eastAsia="Times New Roman" w:cstheme="minorHAnsi"/>
        </w:rPr>
        <w:t>that</w:t>
      </w:r>
      <w:r w:rsidRPr="000202B2">
        <w:rPr>
          <w:rFonts w:eastAsia="Times New Roman" w:cstheme="minorHAnsi"/>
        </w:rPr>
        <w:t xml:space="preserve"> received early approval </w:t>
      </w:r>
      <w:r w:rsidRPr="00807822">
        <w:rPr>
          <w:rFonts w:eastAsia="Times New Roman" w:cstheme="minorHAnsi"/>
          <w:b/>
          <w:bCs/>
        </w:rPr>
        <w:t>adult use licenses</w:t>
      </w:r>
      <w:r w:rsidRPr="000202B2">
        <w:rPr>
          <w:rFonts w:eastAsia="Times New Roman" w:cstheme="minorHAnsi"/>
        </w:rPr>
        <w:t xml:space="preserve"> are:</w:t>
      </w:r>
    </w:p>
    <w:p w14:paraId="533C999C" w14:textId="77777777" w:rsidR="00DE1BAB" w:rsidRDefault="00DE1BAB" w:rsidP="00DE1BAB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</w:rPr>
        <w:sectPr w:rsidR="00DE1BA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77227CA" w14:textId="0ABEC29C" w:rsidR="000202B2" w:rsidRPr="000202B2" w:rsidRDefault="000202B2" w:rsidP="00DE1BAB">
      <w:pPr>
        <w:spacing w:before="100" w:beforeAutospacing="1" w:after="100" w:afterAutospacing="1" w:line="240" w:lineRule="auto"/>
        <w:jc w:val="center"/>
        <w:rPr>
          <w:rFonts w:eastAsia="Times New Roman" w:cstheme="minorHAnsi"/>
        </w:rPr>
      </w:pPr>
      <w:r w:rsidRPr="000202B2">
        <w:rPr>
          <w:rFonts w:eastAsia="Times New Roman" w:cstheme="minorHAnsi"/>
          <w:b/>
          <w:bCs/>
        </w:rPr>
        <w:t>Greenhouse Group</w:t>
      </w:r>
      <w:r w:rsidRPr="000202B2">
        <w:rPr>
          <w:rFonts w:eastAsia="Times New Roman" w:cstheme="minorHAnsi"/>
        </w:rPr>
        <w:br/>
        <w:t>2400 W. US Route 6</w:t>
      </w:r>
      <w:r w:rsidRPr="000202B2">
        <w:rPr>
          <w:rFonts w:eastAsia="Times New Roman" w:cstheme="minorHAnsi"/>
        </w:rPr>
        <w:br/>
        <w:t>Morris, IL 60450</w:t>
      </w:r>
    </w:p>
    <w:p w14:paraId="216D5563" w14:textId="77777777" w:rsidR="000202B2" w:rsidRPr="000202B2" w:rsidRDefault="000202B2" w:rsidP="00DE1BAB">
      <w:pPr>
        <w:spacing w:before="100" w:beforeAutospacing="1" w:after="100" w:afterAutospacing="1" w:line="240" w:lineRule="auto"/>
        <w:jc w:val="center"/>
        <w:rPr>
          <w:rFonts w:eastAsia="Times New Roman" w:cstheme="minorHAnsi"/>
        </w:rPr>
      </w:pPr>
      <w:proofErr w:type="spellStart"/>
      <w:r w:rsidRPr="000202B2">
        <w:rPr>
          <w:rFonts w:eastAsia="Times New Roman" w:cstheme="minorHAnsi"/>
          <w:b/>
          <w:bCs/>
        </w:rPr>
        <w:t>NuMed</w:t>
      </w:r>
      <w:proofErr w:type="spellEnd"/>
      <w:r w:rsidRPr="000202B2">
        <w:rPr>
          <w:rFonts w:eastAsia="Times New Roman" w:cstheme="minorHAnsi"/>
          <w:b/>
          <w:bCs/>
        </w:rPr>
        <w:t xml:space="preserve"> Chicago</w:t>
      </w:r>
      <w:r w:rsidRPr="000202B2">
        <w:rPr>
          <w:rFonts w:eastAsia="Times New Roman" w:cstheme="minorHAnsi"/>
        </w:rPr>
        <w:br/>
        <w:t>1308 W. North Ave.</w:t>
      </w:r>
      <w:r w:rsidRPr="000202B2">
        <w:rPr>
          <w:rFonts w:eastAsia="Times New Roman" w:cstheme="minorHAnsi"/>
        </w:rPr>
        <w:br/>
        <w:t>Chicago, IL 60642</w:t>
      </w:r>
    </w:p>
    <w:p w14:paraId="7A718B1B" w14:textId="77777777" w:rsidR="000202B2" w:rsidRPr="000202B2" w:rsidRDefault="000202B2" w:rsidP="00DE1BAB">
      <w:pPr>
        <w:spacing w:before="100" w:beforeAutospacing="1" w:after="100" w:afterAutospacing="1" w:line="240" w:lineRule="auto"/>
        <w:jc w:val="center"/>
        <w:rPr>
          <w:rFonts w:eastAsia="Times New Roman" w:cstheme="minorHAnsi"/>
        </w:rPr>
      </w:pPr>
      <w:proofErr w:type="spellStart"/>
      <w:r w:rsidRPr="000202B2">
        <w:rPr>
          <w:rFonts w:eastAsia="Times New Roman" w:cstheme="minorHAnsi"/>
          <w:b/>
          <w:bCs/>
        </w:rPr>
        <w:t>NuMed</w:t>
      </w:r>
      <w:proofErr w:type="spellEnd"/>
      <w:r w:rsidRPr="000202B2">
        <w:rPr>
          <w:rFonts w:eastAsia="Times New Roman" w:cstheme="minorHAnsi"/>
          <w:b/>
          <w:bCs/>
        </w:rPr>
        <w:t xml:space="preserve"> East Peoria</w:t>
      </w:r>
      <w:r w:rsidRPr="000202B2">
        <w:rPr>
          <w:rFonts w:eastAsia="Times New Roman" w:cstheme="minorHAnsi"/>
        </w:rPr>
        <w:br/>
        <w:t>504 Riverside Dr.</w:t>
      </w:r>
      <w:r w:rsidRPr="000202B2">
        <w:rPr>
          <w:rFonts w:eastAsia="Times New Roman" w:cstheme="minorHAnsi"/>
        </w:rPr>
        <w:br/>
        <w:t>East Peoria, IL 61611</w:t>
      </w:r>
    </w:p>
    <w:p w14:paraId="70F28A55" w14:textId="77777777" w:rsidR="000202B2" w:rsidRPr="000202B2" w:rsidRDefault="000202B2" w:rsidP="00DE1BAB">
      <w:pPr>
        <w:spacing w:before="100" w:beforeAutospacing="1" w:after="100" w:afterAutospacing="1" w:line="240" w:lineRule="auto"/>
        <w:jc w:val="center"/>
        <w:rPr>
          <w:rFonts w:eastAsia="Times New Roman" w:cstheme="minorHAnsi"/>
        </w:rPr>
      </w:pPr>
      <w:proofErr w:type="spellStart"/>
      <w:r w:rsidRPr="000202B2">
        <w:rPr>
          <w:rFonts w:eastAsia="Times New Roman" w:cstheme="minorHAnsi"/>
          <w:b/>
          <w:bCs/>
        </w:rPr>
        <w:t>NuMed</w:t>
      </w:r>
      <w:proofErr w:type="spellEnd"/>
      <w:r w:rsidRPr="000202B2">
        <w:rPr>
          <w:rFonts w:eastAsia="Times New Roman" w:cstheme="minorHAnsi"/>
          <w:b/>
          <w:bCs/>
        </w:rPr>
        <w:t xml:space="preserve"> Urbana</w:t>
      </w:r>
      <w:r w:rsidRPr="000202B2">
        <w:rPr>
          <w:rFonts w:eastAsia="Times New Roman" w:cstheme="minorHAnsi"/>
        </w:rPr>
        <w:br/>
        <w:t>105 E University Ave.</w:t>
      </w:r>
      <w:r w:rsidRPr="000202B2">
        <w:rPr>
          <w:rFonts w:eastAsia="Times New Roman" w:cstheme="minorHAnsi"/>
        </w:rPr>
        <w:br/>
        <w:t>Urbana, IL 61801</w:t>
      </w:r>
    </w:p>
    <w:p w14:paraId="23B1E514" w14:textId="77777777" w:rsidR="000202B2" w:rsidRPr="000202B2" w:rsidRDefault="000202B2" w:rsidP="00DE1BAB">
      <w:pPr>
        <w:spacing w:before="100" w:beforeAutospacing="1" w:after="100" w:afterAutospacing="1" w:line="240" w:lineRule="auto"/>
        <w:jc w:val="center"/>
        <w:rPr>
          <w:rFonts w:eastAsia="Times New Roman" w:cstheme="minorHAnsi"/>
        </w:rPr>
      </w:pPr>
      <w:r w:rsidRPr="000202B2">
        <w:rPr>
          <w:rFonts w:eastAsia="Times New Roman" w:cstheme="minorHAnsi"/>
          <w:b/>
          <w:bCs/>
        </w:rPr>
        <w:t>Windy City Cannabis Club</w:t>
      </w:r>
      <w:r w:rsidRPr="000202B2">
        <w:rPr>
          <w:rFonts w:eastAsia="Times New Roman" w:cstheme="minorHAnsi"/>
        </w:rPr>
        <w:br/>
        <w:t>1137 W. 175th St.</w:t>
      </w:r>
      <w:r w:rsidRPr="000202B2">
        <w:rPr>
          <w:rFonts w:eastAsia="Times New Roman" w:cstheme="minorHAnsi"/>
        </w:rPr>
        <w:br/>
        <w:t>Homewood, IL 60430</w:t>
      </w:r>
    </w:p>
    <w:p w14:paraId="7AADF007" w14:textId="77777777" w:rsidR="000202B2" w:rsidRPr="000202B2" w:rsidRDefault="000202B2" w:rsidP="00DE1BAB">
      <w:pPr>
        <w:spacing w:before="100" w:beforeAutospacing="1" w:after="100" w:afterAutospacing="1" w:line="240" w:lineRule="auto"/>
        <w:jc w:val="center"/>
        <w:rPr>
          <w:rFonts w:eastAsia="Times New Roman" w:cstheme="minorHAnsi"/>
        </w:rPr>
      </w:pPr>
      <w:r w:rsidRPr="000202B2">
        <w:rPr>
          <w:rFonts w:eastAsia="Times New Roman" w:cstheme="minorHAnsi"/>
          <w:b/>
          <w:bCs/>
        </w:rPr>
        <w:t xml:space="preserve">Windy City Cannabis Club </w:t>
      </w:r>
      <w:r w:rsidRPr="000202B2">
        <w:rPr>
          <w:rFonts w:eastAsia="Times New Roman" w:cstheme="minorHAnsi"/>
        </w:rPr>
        <w:br/>
        <w:t>8340 S. Roberts Rd.</w:t>
      </w:r>
      <w:r w:rsidRPr="000202B2">
        <w:rPr>
          <w:rFonts w:eastAsia="Times New Roman" w:cstheme="minorHAnsi"/>
        </w:rPr>
        <w:br/>
        <w:t>Justice, IL 60458</w:t>
      </w:r>
    </w:p>
    <w:p w14:paraId="7DDE2C7B" w14:textId="77777777" w:rsidR="000202B2" w:rsidRPr="000202B2" w:rsidRDefault="000202B2" w:rsidP="00DE1BAB">
      <w:pPr>
        <w:spacing w:before="100" w:beforeAutospacing="1" w:after="100" w:afterAutospacing="1" w:line="240" w:lineRule="auto"/>
        <w:jc w:val="center"/>
        <w:rPr>
          <w:rFonts w:eastAsia="Times New Roman" w:cstheme="minorHAnsi"/>
        </w:rPr>
      </w:pPr>
      <w:r w:rsidRPr="000202B2">
        <w:rPr>
          <w:rFonts w:eastAsia="Times New Roman" w:cstheme="minorHAnsi"/>
          <w:b/>
          <w:bCs/>
        </w:rPr>
        <w:t xml:space="preserve">Windy City Cannabis Club </w:t>
      </w:r>
      <w:r w:rsidRPr="000202B2">
        <w:rPr>
          <w:rFonts w:eastAsia="Times New Roman" w:cstheme="minorHAnsi"/>
        </w:rPr>
        <w:br/>
        <w:t>11425 S. Harlem Ave.</w:t>
      </w:r>
      <w:r w:rsidRPr="000202B2">
        <w:rPr>
          <w:rFonts w:eastAsia="Times New Roman" w:cstheme="minorHAnsi"/>
        </w:rPr>
        <w:br/>
        <w:t>Worth, IL 60425</w:t>
      </w:r>
    </w:p>
    <w:p w14:paraId="4F5D7946" w14:textId="77777777" w:rsidR="000202B2" w:rsidRPr="000202B2" w:rsidRDefault="000202B2" w:rsidP="00DE1BAB">
      <w:pPr>
        <w:spacing w:before="100" w:beforeAutospacing="1" w:after="100" w:afterAutospacing="1" w:line="240" w:lineRule="auto"/>
        <w:jc w:val="center"/>
        <w:rPr>
          <w:rFonts w:eastAsia="Times New Roman" w:cstheme="minorHAnsi"/>
        </w:rPr>
      </w:pPr>
      <w:r w:rsidRPr="000202B2">
        <w:rPr>
          <w:rFonts w:eastAsia="Times New Roman" w:cstheme="minorHAnsi"/>
          <w:b/>
          <w:bCs/>
        </w:rPr>
        <w:t xml:space="preserve">Windy City Cannabis Club </w:t>
      </w:r>
      <w:r w:rsidRPr="000202B2">
        <w:rPr>
          <w:rFonts w:eastAsia="Times New Roman" w:cstheme="minorHAnsi"/>
        </w:rPr>
        <w:br/>
        <w:t>2535 Veterans Dr.</w:t>
      </w:r>
      <w:r w:rsidRPr="000202B2">
        <w:rPr>
          <w:rFonts w:eastAsia="Times New Roman" w:cstheme="minorHAnsi"/>
        </w:rPr>
        <w:br/>
        <w:t>Posen, IL 60469</w:t>
      </w:r>
    </w:p>
    <w:p w14:paraId="50023F61" w14:textId="77777777" w:rsidR="000202B2" w:rsidRPr="000202B2" w:rsidRDefault="000202B2" w:rsidP="00DE1BAB">
      <w:pPr>
        <w:spacing w:before="100" w:beforeAutospacing="1" w:after="100" w:afterAutospacing="1" w:line="240" w:lineRule="auto"/>
        <w:jc w:val="center"/>
        <w:rPr>
          <w:rFonts w:eastAsia="Times New Roman" w:cstheme="minorHAnsi"/>
        </w:rPr>
      </w:pPr>
      <w:r w:rsidRPr="000202B2">
        <w:rPr>
          <w:rFonts w:eastAsia="Times New Roman" w:cstheme="minorHAnsi"/>
          <w:b/>
          <w:bCs/>
        </w:rPr>
        <w:t>Trinity Compassionate Care Centers</w:t>
      </w:r>
      <w:r w:rsidRPr="000202B2">
        <w:rPr>
          <w:rFonts w:eastAsia="Times New Roman" w:cstheme="minorHAnsi"/>
        </w:rPr>
        <w:br/>
        <w:t>3125 N. University St. Ste. B</w:t>
      </w:r>
      <w:r w:rsidRPr="000202B2">
        <w:rPr>
          <w:rFonts w:eastAsia="Times New Roman" w:cstheme="minorHAnsi"/>
        </w:rPr>
        <w:br/>
        <w:t>Peoria, IL 61604</w:t>
      </w:r>
    </w:p>
    <w:p w14:paraId="01465AFD" w14:textId="77777777" w:rsidR="000202B2" w:rsidRPr="000202B2" w:rsidRDefault="000202B2" w:rsidP="00DE1BAB">
      <w:pPr>
        <w:spacing w:before="100" w:beforeAutospacing="1" w:after="100" w:afterAutospacing="1" w:line="240" w:lineRule="auto"/>
        <w:jc w:val="center"/>
        <w:rPr>
          <w:rFonts w:eastAsia="Times New Roman" w:cstheme="minorHAnsi"/>
        </w:rPr>
      </w:pPr>
      <w:r w:rsidRPr="000202B2">
        <w:rPr>
          <w:rFonts w:eastAsia="Times New Roman" w:cstheme="minorHAnsi"/>
          <w:b/>
          <w:bCs/>
        </w:rPr>
        <w:t>Rise - Joliet</w:t>
      </w:r>
      <w:r w:rsidRPr="000202B2">
        <w:rPr>
          <w:rFonts w:eastAsia="Times New Roman" w:cstheme="minorHAnsi"/>
        </w:rPr>
        <w:br/>
        <w:t>**Adult Use Only; Secondary Site**</w:t>
      </w:r>
      <w:r w:rsidRPr="000202B2">
        <w:rPr>
          <w:rFonts w:eastAsia="Times New Roman" w:cstheme="minorHAnsi"/>
        </w:rPr>
        <w:br/>
        <w:t>2903 Colorado Ave.</w:t>
      </w:r>
      <w:r w:rsidRPr="000202B2">
        <w:rPr>
          <w:rFonts w:eastAsia="Times New Roman" w:cstheme="minorHAnsi"/>
        </w:rPr>
        <w:br/>
        <w:t>Joliet, IL 60431</w:t>
      </w:r>
    </w:p>
    <w:p w14:paraId="031D3ADC" w14:textId="77777777" w:rsidR="000202B2" w:rsidRPr="000202B2" w:rsidRDefault="000202B2" w:rsidP="00DE1BAB">
      <w:pPr>
        <w:spacing w:before="100" w:beforeAutospacing="1" w:after="100" w:afterAutospacing="1" w:line="240" w:lineRule="auto"/>
        <w:jc w:val="center"/>
        <w:rPr>
          <w:rFonts w:eastAsia="Times New Roman" w:cstheme="minorHAnsi"/>
        </w:rPr>
      </w:pPr>
      <w:r w:rsidRPr="000202B2">
        <w:rPr>
          <w:rFonts w:eastAsia="Times New Roman" w:cstheme="minorHAnsi"/>
          <w:b/>
          <w:bCs/>
        </w:rPr>
        <w:t>Thrive Anna</w:t>
      </w:r>
      <w:r w:rsidRPr="000202B2">
        <w:rPr>
          <w:rFonts w:eastAsia="Times New Roman" w:cstheme="minorHAnsi"/>
        </w:rPr>
        <w:br/>
        <w:t>87 Richview Dr.</w:t>
      </w:r>
      <w:r w:rsidRPr="000202B2">
        <w:rPr>
          <w:rFonts w:eastAsia="Times New Roman" w:cstheme="minorHAnsi"/>
        </w:rPr>
        <w:br/>
        <w:t>Anna, IL 62906</w:t>
      </w:r>
    </w:p>
    <w:p w14:paraId="0DF3AE11" w14:textId="3867664B" w:rsidR="000202B2" w:rsidRPr="000202B2" w:rsidRDefault="000202B2" w:rsidP="00DE1BAB">
      <w:pPr>
        <w:spacing w:before="100" w:beforeAutospacing="1" w:after="100" w:afterAutospacing="1" w:line="240" w:lineRule="auto"/>
        <w:jc w:val="center"/>
        <w:rPr>
          <w:rFonts w:eastAsia="Times New Roman" w:cstheme="minorHAnsi"/>
        </w:rPr>
      </w:pPr>
      <w:r w:rsidRPr="000202B2">
        <w:rPr>
          <w:rFonts w:eastAsia="Times New Roman" w:cstheme="minorHAnsi"/>
          <w:b/>
          <w:bCs/>
        </w:rPr>
        <w:t>Thrive Harrisburg</w:t>
      </w:r>
      <w:r w:rsidRPr="000202B2">
        <w:rPr>
          <w:rFonts w:eastAsia="Times New Roman" w:cstheme="minorHAnsi"/>
        </w:rPr>
        <w:br/>
        <w:t>105 Veterans Drive</w:t>
      </w:r>
      <w:r w:rsidRPr="000202B2">
        <w:rPr>
          <w:rFonts w:eastAsia="Times New Roman" w:cstheme="minorHAnsi"/>
        </w:rPr>
        <w:br/>
        <w:t>Harrisburg, IL 62946</w:t>
      </w:r>
    </w:p>
    <w:p w14:paraId="19C17FFC" w14:textId="77777777" w:rsidR="00DE1BAB" w:rsidRDefault="00DE1BAB" w:rsidP="009E6F18">
      <w:pPr>
        <w:spacing w:before="100" w:beforeAutospacing="1" w:after="100" w:afterAutospacing="1" w:line="240" w:lineRule="auto"/>
        <w:rPr>
          <w:rFonts w:eastAsia="Times New Roman" w:cstheme="minorHAnsi"/>
        </w:rPr>
        <w:sectPr w:rsidR="00DE1BAB" w:rsidSect="00DE1BAB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65C53B2E" w14:textId="1EF9EA4D" w:rsidR="009E6F18" w:rsidRPr="009E6F18" w:rsidRDefault="00934661" w:rsidP="009E6F18">
      <w:p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In addition, t</w:t>
      </w:r>
      <w:r w:rsidR="009E6F18" w:rsidRPr="009E6F18">
        <w:rPr>
          <w:rFonts w:eastAsia="Times New Roman" w:cstheme="minorHAnsi"/>
        </w:rPr>
        <w:t xml:space="preserve">he </w:t>
      </w:r>
      <w:r w:rsidR="009E6F18" w:rsidRPr="00807822">
        <w:rPr>
          <w:rFonts w:eastAsia="Times New Roman" w:cstheme="minorHAnsi"/>
          <w:b/>
          <w:bCs/>
        </w:rPr>
        <w:t>Illinois Department of Agriculture</w:t>
      </w:r>
      <w:r w:rsidR="009E6F18" w:rsidRPr="009E6F18">
        <w:rPr>
          <w:rFonts w:eastAsia="Times New Roman" w:cstheme="minorHAnsi"/>
        </w:rPr>
        <w:t xml:space="preserve"> opened the application process for </w:t>
      </w:r>
      <w:r w:rsidR="009E6F18" w:rsidRPr="00807822">
        <w:rPr>
          <w:rFonts w:eastAsia="Times New Roman" w:cstheme="minorHAnsi"/>
          <w:b/>
          <w:bCs/>
        </w:rPr>
        <w:t>Cannabis Infuser, Transporter and Craft Grower Licenses</w:t>
      </w:r>
      <w:r w:rsidR="009E6F18" w:rsidRPr="009E6F18">
        <w:rPr>
          <w:rFonts w:eastAsia="Times New Roman" w:cstheme="minorHAnsi"/>
        </w:rPr>
        <w:t xml:space="preserve">, including for social equity applicants. The applications are available </w:t>
      </w:r>
      <w:hyperlink r:id="rId6" w:history="1">
        <w:r w:rsidR="009E6F18" w:rsidRPr="009E6F18">
          <w:rPr>
            <w:rFonts w:eastAsia="Times New Roman" w:cstheme="minorHAnsi"/>
            <w:color w:val="0000FF"/>
            <w:u w:val="single"/>
          </w:rPr>
          <w:t>here</w:t>
        </w:r>
      </w:hyperlink>
      <w:r w:rsidR="009E6F18" w:rsidRPr="009E6F18">
        <w:rPr>
          <w:rFonts w:eastAsia="Times New Roman" w:cstheme="minorHAnsi"/>
        </w:rPr>
        <w:t xml:space="preserve">.  IDOA will begin accepting completed applications on </w:t>
      </w:r>
      <w:r w:rsidR="009E6F18" w:rsidRPr="00807822">
        <w:rPr>
          <w:rFonts w:eastAsia="Times New Roman" w:cstheme="minorHAnsi"/>
          <w:b/>
          <w:bCs/>
        </w:rPr>
        <w:t>Friday, February 14</w:t>
      </w:r>
      <w:r w:rsidR="009E6F18" w:rsidRPr="009E6F18">
        <w:rPr>
          <w:rFonts w:eastAsia="Times New Roman" w:cstheme="minorHAnsi"/>
        </w:rPr>
        <w:t xml:space="preserve"> and all Cannabis Infuser, Transporter and Craft Grower applications must be </w:t>
      </w:r>
      <w:r w:rsidR="009E6F18" w:rsidRPr="00807822">
        <w:rPr>
          <w:rFonts w:eastAsia="Times New Roman" w:cstheme="minorHAnsi"/>
          <w:b/>
          <w:bCs/>
        </w:rPr>
        <w:t>submitted by 5 p.m. CST on Monday, March 16, 2020</w:t>
      </w:r>
      <w:r w:rsidR="009E6F18" w:rsidRPr="009E6F18">
        <w:rPr>
          <w:rFonts w:eastAsia="Times New Roman" w:cstheme="minorHAnsi"/>
        </w:rPr>
        <w:t xml:space="preserve">.  </w:t>
      </w:r>
    </w:p>
    <w:p w14:paraId="69B582D7" w14:textId="77777777" w:rsidR="009E6F18" w:rsidRPr="009E6F18" w:rsidRDefault="009E6F18" w:rsidP="009E6F18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9E6F18">
        <w:rPr>
          <w:rFonts w:eastAsia="Times New Roman" w:cstheme="minorHAnsi"/>
        </w:rPr>
        <w:t xml:space="preserve">In coordination with the Illinois Department of Commerce and Economic Opportunity, IDOA will be hosting </w:t>
      </w:r>
      <w:r w:rsidRPr="00807822">
        <w:rPr>
          <w:rFonts w:eastAsia="Times New Roman" w:cstheme="minorHAnsi"/>
          <w:b/>
          <w:bCs/>
        </w:rPr>
        <w:t>informational workshops</w:t>
      </w:r>
      <w:r w:rsidRPr="009E6F18">
        <w:rPr>
          <w:rFonts w:eastAsia="Times New Roman" w:cstheme="minorHAnsi"/>
        </w:rPr>
        <w:t xml:space="preserve"> across the state to answer questions and assist applicants. Additional information about the timing and location of workshops will be available in the coming weeks. </w:t>
      </w:r>
    </w:p>
    <w:p w14:paraId="40F17852" w14:textId="2F57A15E" w:rsidR="000202B2" w:rsidRPr="00DE1BAB" w:rsidRDefault="009E6F18" w:rsidP="00DE1BAB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9E6F18">
        <w:rPr>
          <w:rFonts w:eastAsia="Times New Roman" w:cstheme="minorHAnsi"/>
        </w:rPr>
        <w:t xml:space="preserve">Licenses will be </w:t>
      </w:r>
      <w:r w:rsidRPr="00807822">
        <w:rPr>
          <w:rFonts w:eastAsia="Times New Roman" w:cstheme="minorHAnsi"/>
          <w:b/>
          <w:bCs/>
        </w:rPr>
        <w:t>awarded</w:t>
      </w:r>
      <w:r w:rsidRPr="009E6F18">
        <w:rPr>
          <w:rFonts w:eastAsia="Times New Roman" w:cstheme="minorHAnsi"/>
        </w:rPr>
        <w:t xml:space="preserve"> to applicants by </w:t>
      </w:r>
      <w:r w:rsidRPr="00807822">
        <w:rPr>
          <w:rFonts w:eastAsia="Times New Roman" w:cstheme="minorHAnsi"/>
          <w:b/>
          <w:bCs/>
        </w:rPr>
        <w:t>July 1, 2020</w:t>
      </w:r>
      <w:r w:rsidRPr="009E6F18">
        <w:rPr>
          <w:rFonts w:eastAsia="Times New Roman" w:cstheme="minorHAnsi"/>
        </w:rPr>
        <w:t>.</w:t>
      </w:r>
    </w:p>
    <w:p w14:paraId="6702EFD0" w14:textId="2F63A483" w:rsidR="00934661" w:rsidRPr="00934661" w:rsidRDefault="00934661" w:rsidP="003D1880">
      <w:pPr>
        <w:spacing w:before="100" w:beforeAutospacing="1" w:after="100" w:afterAutospacing="1"/>
        <w:rPr>
          <w:rFonts w:cstheme="minorHAnsi"/>
          <w:b/>
          <w:bCs/>
          <w:sz w:val="28"/>
          <w:szCs w:val="28"/>
        </w:rPr>
      </w:pPr>
      <w:r w:rsidRPr="00934661">
        <w:rPr>
          <w:rFonts w:cstheme="minorHAnsi"/>
          <w:b/>
          <w:bCs/>
          <w:sz w:val="28"/>
          <w:szCs w:val="28"/>
        </w:rPr>
        <w:t xml:space="preserve">COMPTROLLER </w:t>
      </w:r>
      <w:r w:rsidR="000E43AD">
        <w:rPr>
          <w:rFonts w:cstheme="minorHAnsi"/>
          <w:b/>
          <w:bCs/>
          <w:sz w:val="28"/>
          <w:szCs w:val="28"/>
        </w:rPr>
        <w:t>HIGHLIGHT</w:t>
      </w:r>
      <w:r w:rsidRPr="00934661">
        <w:rPr>
          <w:rFonts w:cstheme="minorHAnsi"/>
          <w:b/>
          <w:bCs/>
          <w:sz w:val="28"/>
          <w:szCs w:val="28"/>
        </w:rPr>
        <w:t>:</w:t>
      </w:r>
    </w:p>
    <w:p w14:paraId="4E9BD5AC" w14:textId="42BAE20C" w:rsidR="003D1880" w:rsidRPr="00EE3938" w:rsidRDefault="00934661" w:rsidP="000E43AD">
      <w:pPr>
        <w:spacing w:before="100" w:beforeAutospacing="1" w:after="100" w:afterAutospacing="1"/>
        <w:rPr>
          <w:rFonts w:cstheme="minorHAnsi"/>
        </w:rPr>
      </w:pPr>
      <w:bookmarkStart w:id="2" w:name="_Hlk29391219"/>
      <w:r w:rsidRPr="00807822">
        <w:rPr>
          <w:rFonts w:cstheme="minorHAnsi"/>
          <w:b/>
          <w:bCs/>
        </w:rPr>
        <w:t>Illinois Comptroller Susana Mendoza</w:t>
      </w:r>
      <w:r>
        <w:rPr>
          <w:rFonts w:cstheme="minorHAnsi"/>
        </w:rPr>
        <w:t xml:space="preserve"> announced e</w:t>
      </w:r>
      <w:r w:rsidR="003D1880" w:rsidRPr="00EE3938">
        <w:rPr>
          <w:rFonts w:cstheme="minorHAnsi"/>
        </w:rPr>
        <w:t xml:space="preserve">ffective </w:t>
      </w:r>
      <w:r w:rsidR="00807822">
        <w:rPr>
          <w:rFonts w:cstheme="minorHAnsi"/>
          <w:b/>
          <w:bCs/>
        </w:rPr>
        <w:t>Feb. 6</w:t>
      </w:r>
      <w:r w:rsidR="00807822" w:rsidRPr="00807822">
        <w:rPr>
          <w:rFonts w:cstheme="minorHAnsi"/>
          <w:b/>
          <w:bCs/>
          <w:vertAlign w:val="superscript"/>
        </w:rPr>
        <w:t>th</w:t>
      </w:r>
      <w:r w:rsidR="00807822">
        <w:rPr>
          <w:rFonts w:cstheme="minorHAnsi"/>
          <w:b/>
          <w:bCs/>
        </w:rPr>
        <w:t xml:space="preserve"> </w:t>
      </w:r>
      <w:r>
        <w:rPr>
          <w:rFonts w:cstheme="minorHAnsi"/>
        </w:rPr>
        <w:t>her office</w:t>
      </w:r>
      <w:r w:rsidR="003D1880" w:rsidRPr="00EE3938">
        <w:rPr>
          <w:rFonts w:cstheme="minorHAnsi"/>
        </w:rPr>
        <w:t xml:space="preserve"> will no longer assist municipalities in collection efforts for fines for </w:t>
      </w:r>
      <w:r w:rsidR="003D1880" w:rsidRPr="00807822">
        <w:rPr>
          <w:rFonts w:cstheme="minorHAnsi"/>
          <w:b/>
          <w:bCs/>
        </w:rPr>
        <w:t>red-light camera tickets</w:t>
      </w:r>
      <w:r>
        <w:rPr>
          <w:rFonts w:cstheme="minorHAnsi"/>
        </w:rPr>
        <w:t xml:space="preserve">. </w:t>
      </w:r>
      <w:r w:rsidR="00DE1BAB">
        <w:rPr>
          <w:rFonts w:cstheme="minorHAnsi"/>
        </w:rPr>
        <w:t xml:space="preserve"> Read her announcement </w:t>
      </w:r>
      <w:hyperlink r:id="rId7" w:history="1">
        <w:r w:rsidR="00DE1BAB">
          <w:rPr>
            <w:rStyle w:val="Hyperlink"/>
            <w:rFonts w:cstheme="minorHAnsi"/>
          </w:rPr>
          <w:t>here.</w:t>
        </w:r>
      </w:hyperlink>
      <w:r w:rsidR="00DE1BAB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</w:p>
    <w:bookmarkEnd w:id="2"/>
    <w:p w14:paraId="102BF293" w14:textId="5564A8CB" w:rsidR="00095CFA" w:rsidRPr="00EE3938" w:rsidRDefault="009206E3">
      <w:pPr>
        <w:rPr>
          <w:rFonts w:cstheme="minorHAnsi"/>
          <w:b/>
          <w:bCs/>
          <w:caps/>
          <w:sz w:val="28"/>
          <w:szCs w:val="28"/>
        </w:rPr>
      </w:pPr>
      <w:r w:rsidRPr="00EE3938">
        <w:rPr>
          <w:rFonts w:cstheme="minorHAnsi"/>
          <w:b/>
          <w:bCs/>
          <w:caps/>
          <w:sz w:val="28"/>
          <w:szCs w:val="28"/>
        </w:rPr>
        <w:t>101</w:t>
      </w:r>
      <w:r w:rsidRPr="00EE3938">
        <w:rPr>
          <w:rFonts w:cstheme="minorHAnsi"/>
          <w:b/>
          <w:bCs/>
          <w:caps/>
          <w:sz w:val="28"/>
          <w:szCs w:val="28"/>
          <w:vertAlign w:val="superscript"/>
        </w:rPr>
        <w:t>st</w:t>
      </w:r>
      <w:r w:rsidRPr="00EE3938">
        <w:rPr>
          <w:rFonts w:cstheme="minorHAnsi"/>
          <w:b/>
          <w:bCs/>
          <w:caps/>
          <w:sz w:val="28"/>
          <w:szCs w:val="28"/>
        </w:rPr>
        <w:t xml:space="preserve"> General Assembly:</w:t>
      </w:r>
    </w:p>
    <w:p w14:paraId="6D600F8A" w14:textId="41DD83B7" w:rsidR="00EE3938" w:rsidRDefault="00934661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Freshman </w:t>
      </w:r>
      <w:r w:rsidR="00EE3938" w:rsidRPr="00807822">
        <w:rPr>
          <w:rFonts w:cstheme="minorHAnsi"/>
          <w:b/>
          <w:bCs/>
          <w:color w:val="000000"/>
        </w:rPr>
        <w:t>Rep. Celina Villanueva</w:t>
      </w:r>
      <w:r w:rsidR="00EE3938" w:rsidRPr="00EE3938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was selected by local party leaders </w:t>
      </w:r>
      <w:r w:rsidR="00EE3938" w:rsidRPr="00EE3938">
        <w:rPr>
          <w:rFonts w:cstheme="minorHAnsi"/>
          <w:color w:val="000000"/>
        </w:rPr>
        <w:t xml:space="preserve">to </w:t>
      </w:r>
      <w:r w:rsidR="00EE3938" w:rsidRPr="00807822">
        <w:rPr>
          <w:rFonts w:cstheme="minorHAnsi"/>
          <w:b/>
          <w:bCs/>
          <w:color w:val="000000"/>
        </w:rPr>
        <w:t>replace</w:t>
      </w:r>
      <w:r w:rsidR="00EE3938" w:rsidRPr="00EE3938">
        <w:rPr>
          <w:rFonts w:cstheme="minorHAnsi"/>
          <w:color w:val="000000"/>
        </w:rPr>
        <w:t xml:space="preserve"> former state </w:t>
      </w:r>
      <w:r w:rsidR="00EE3938" w:rsidRPr="00807822">
        <w:rPr>
          <w:rFonts w:cstheme="minorHAnsi"/>
          <w:b/>
          <w:bCs/>
          <w:color w:val="000000"/>
        </w:rPr>
        <w:t>Sen. Martin Sandoval</w:t>
      </w:r>
      <w:r w:rsidR="00EE3938" w:rsidRPr="00EE3938">
        <w:rPr>
          <w:rFonts w:cstheme="minorHAnsi"/>
          <w:color w:val="000000"/>
        </w:rPr>
        <w:t>, whose resignation took effect New Year's Day</w:t>
      </w:r>
      <w:r>
        <w:rPr>
          <w:rFonts w:cstheme="minorHAnsi"/>
          <w:color w:val="000000"/>
        </w:rPr>
        <w:t xml:space="preserve">.  A replacement for Villanueva’s house seat </w:t>
      </w:r>
      <w:r w:rsidR="00765181">
        <w:rPr>
          <w:rFonts w:cstheme="minorHAnsi"/>
          <w:color w:val="000000"/>
        </w:rPr>
        <w:t xml:space="preserve">will be selected at a local party meeting on Friday at 5pm. </w:t>
      </w:r>
    </w:p>
    <w:p w14:paraId="792C6C7F" w14:textId="445E4F6E" w:rsidR="00A86485" w:rsidRPr="00EE3938" w:rsidRDefault="00A86485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Republican </w:t>
      </w:r>
      <w:r w:rsidRPr="00A86485">
        <w:rPr>
          <w:rFonts w:cstheme="minorHAnsi"/>
          <w:b/>
          <w:bCs/>
          <w:color w:val="000000"/>
        </w:rPr>
        <w:t>Sen. Chuck Weaver</w:t>
      </w:r>
      <w:r>
        <w:rPr>
          <w:rFonts w:cstheme="minorHAnsi"/>
          <w:color w:val="000000"/>
        </w:rPr>
        <w:t xml:space="preserve"> announced he is retiring and </w:t>
      </w:r>
      <w:r w:rsidRPr="00A86485">
        <w:rPr>
          <w:rFonts w:cstheme="minorHAnsi"/>
          <w:b/>
          <w:bCs/>
          <w:color w:val="000000"/>
        </w:rPr>
        <w:t>not seeking re-election</w:t>
      </w:r>
      <w:r>
        <w:rPr>
          <w:rFonts w:cstheme="minorHAnsi"/>
          <w:color w:val="000000"/>
        </w:rPr>
        <w:t xml:space="preserve">.  </w:t>
      </w:r>
    </w:p>
    <w:p w14:paraId="11AC4CEA" w14:textId="12459C24" w:rsidR="009206E3" w:rsidRPr="00EE3938" w:rsidRDefault="00934661">
      <w:pPr>
        <w:rPr>
          <w:rFonts w:cstheme="minorHAnsi"/>
        </w:rPr>
      </w:pPr>
      <w:r>
        <w:rPr>
          <w:rFonts w:cstheme="minorHAnsi"/>
        </w:rPr>
        <w:t>Last year, the General Assembly passed legislation (</w:t>
      </w:r>
      <w:hyperlink r:id="rId8" w:history="1">
        <w:r w:rsidR="00DE1BAB">
          <w:rPr>
            <w:rStyle w:val="Hyperlink"/>
            <w:rFonts w:cstheme="minorHAnsi"/>
          </w:rPr>
          <w:t>SB1932</w:t>
        </w:r>
      </w:hyperlink>
      <w:r w:rsidR="00DE1BAB">
        <w:rPr>
          <w:rFonts w:cstheme="minorHAnsi"/>
        </w:rPr>
        <w:t xml:space="preserve"> </w:t>
      </w:r>
      <w:r>
        <w:rPr>
          <w:rFonts w:cstheme="minorHAnsi"/>
        </w:rPr>
        <w:t xml:space="preserve">) to create </w:t>
      </w:r>
      <w:r w:rsidR="00CB2F0A">
        <w:rPr>
          <w:rFonts w:cstheme="minorHAnsi"/>
        </w:rPr>
        <w:t>a bipartisan</w:t>
      </w:r>
      <w:r>
        <w:rPr>
          <w:rFonts w:cstheme="minorHAnsi"/>
        </w:rPr>
        <w:t xml:space="preserve"> </w:t>
      </w:r>
      <w:r w:rsidR="009206E3" w:rsidRPr="00807822">
        <w:rPr>
          <w:rFonts w:cstheme="minorHAnsi"/>
          <w:b/>
          <w:bCs/>
        </w:rPr>
        <w:t xml:space="preserve">Property Tax </w:t>
      </w:r>
      <w:r w:rsidRPr="00807822">
        <w:rPr>
          <w:rFonts w:cstheme="minorHAnsi"/>
          <w:b/>
          <w:bCs/>
        </w:rPr>
        <w:t xml:space="preserve">Relief </w:t>
      </w:r>
      <w:r w:rsidR="009206E3" w:rsidRPr="00807822">
        <w:rPr>
          <w:rFonts w:cstheme="minorHAnsi"/>
          <w:b/>
          <w:bCs/>
        </w:rPr>
        <w:t>Task Force</w:t>
      </w:r>
      <w:r>
        <w:rPr>
          <w:rFonts w:cstheme="minorHAnsi"/>
        </w:rPr>
        <w:t xml:space="preserve"> </w:t>
      </w:r>
      <w:r w:rsidR="00CB2F0A">
        <w:rPr>
          <w:rFonts w:cstheme="minorHAnsi"/>
        </w:rPr>
        <w:t xml:space="preserve">to review </w:t>
      </w:r>
      <w:r w:rsidR="00B3390E">
        <w:rPr>
          <w:rFonts w:cstheme="minorHAnsi"/>
        </w:rPr>
        <w:t xml:space="preserve">the </w:t>
      </w:r>
      <w:r w:rsidR="00CB2F0A" w:rsidRPr="00807822">
        <w:rPr>
          <w:rFonts w:cstheme="minorHAnsi"/>
          <w:b/>
          <w:bCs/>
        </w:rPr>
        <w:t>Illinois property tax system</w:t>
      </w:r>
      <w:r w:rsidR="00CB2F0A">
        <w:rPr>
          <w:rFonts w:cstheme="minorHAnsi"/>
        </w:rPr>
        <w:t xml:space="preserve"> and make rec</w:t>
      </w:r>
      <w:r w:rsidR="00CB2F0A" w:rsidRPr="00807822">
        <w:rPr>
          <w:rFonts w:cstheme="minorHAnsi"/>
          <w:b/>
          <w:bCs/>
        </w:rPr>
        <w:t>ommendations for legislative change</w:t>
      </w:r>
      <w:r w:rsidR="00CB2F0A">
        <w:rPr>
          <w:rFonts w:cstheme="minorHAnsi"/>
        </w:rPr>
        <w:t>.  Specifically</w:t>
      </w:r>
      <w:r w:rsidR="00B3390E">
        <w:rPr>
          <w:rFonts w:cstheme="minorHAnsi"/>
        </w:rPr>
        <w:t>,</w:t>
      </w:r>
      <w:r w:rsidR="00CB2F0A">
        <w:rPr>
          <w:rFonts w:cstheme="minorHAnsi"/>
        </w:rPr>
        <w:t xml:space="preserve"> the task force was charged with: (1) examining the </w:t>
      </w:r>
      <w:r w:rsidR="00CB2F0A" w:rsidRPr="00807822">
        <w:rPr>
          <w:rFonts w:cstheme="minorHAnsi"/>
          <w:b/>
          <w:bCs/>
        </w:rPr>
        <w:t>root causes</w:t>
      </w:r>
      <w:r w:rsidR="00CB2F0A">
        <w:rPr>
          <w:rFonts w:cstheme="minorHAnsi"/>
        </w:rPr>
        <w:t xml:space="preserve"> of high property taxes; (2) assessing </w:t>
      </w:r>
      <w:r w:rsidR="00CB2F0A" w:rsidRPr="00807822">
        <w:rPr>
          <w:rFonts w:cstheme="minorHAnsi"/>
          <w:b/>
          <w:bCs/>
        </w:rPr>
        <w:t>other states</w:t>
      </w:r>
      <w:r w:rsidR="00B3390E">
        <w:rPr>
          <w:rFonts w:cstheme="minorHAnsi"/>
          <w:b/>
          <w:bCs/>
        </w:rPr>
        <w:t>’</w:t>
      </w:r>
      <w:r w:rsidR="00CB2F0A" w:rsidRPr="00807822">
        <w:rPr>
          <w:rFonts w:cstheme="minorHAnsi"/>
          <w:b/>
          <w:bCs/>
        </w:rPr>
        <w:t xml:space="preserve"> legislative solutions</w:t>
      </w:r>
      <w:r w:rsidR="00CB2F0A">
        <w:rPr>
          <w:rFonts w:cstheme="minorHAnsi"/>
        </w:rPr>
        <w:t xml:space="preserve"> to reduce property tax burdens in both </w:t>
      </w:r>
      <w:r w:rsidR="00DE1BAB">
        <w:rPr>
          <w:rFonts w:cstheme="minorHAnsi"/>
        </w:rPr>
        <w:t>t</w:t>
      </w:r>
      <w:r w:rsidR="00CB2F0A">
        <w:rPr>
          <w:rFonts w:cstheme="minorHAnsi"/>
        </w:rPr>
        <w:t xml:space="preserve">he short and long term and (3) </w:t>
      </w:r>
      <w:r w:rsidR="00CB2F0A" w:rsidRPr="00807822">
        <w:rPr>
          <w:rFonts w:cstheme="minorHAnsi"/>
          <w:b/>
          <w:bCs/>
        </w:rPr>
        <w:t>proposing changes</w:t>
      </w:r>
      <w:r w:rsidR="00CB2F0A">
        <w:rPr>
          <w:rFonts w:cstheme="minorHAnsi"/>
        </w:rPr>
        <w:t xml:space="preserve"> that will bring tax relief to Illinois homeowners.  The Task Force, along with numerous subcommittees</w:t>
      </w:r>
      <w:r w:rsidR="00DE1BAB">
        <w:rPr>
          <w:rFonts w:cstheme="minorHAnsi"/>
        </w:rPr>
        <w:t>,</w:t>
      </w:r>
      <w:r w:rsidR="00CB2F0A">
        <w:rPr>
          <w:rFonts w:cstheme="minorHAnsi"/>
        </w:rPr>
        <w:t xml:space="preserve"> met throughout the fall of 2019.  A final report</w:t>
      </w:r>
      <w:r w:rsidR="00DE1BAB">
        <w:rPr>
          <w:rFonts w:cstheme="minorHAnsi"/>
        </w:rPr>
        <w:t>, which has not yet been issued,</w:t>
      </w:r>
      <w:r w:rsidR="00CB2F0A">
        <w:rPr>
          <w:rFonts w:cstheme="minorHAnsi"/>
        </w:rPr>
        <w:t xml:space="preserve"> was due December 31, 2019.  </w:t>
      </w:r>
      <w:r w:rsidR="00CB2F0A" w:rsidRPr="00807822">
        <w:rPr>
          <w:rFonts w:cstheme="minorHAnsi"/>
          <w:b/>
          <w:bCs/>
        </w:rPr>
        <w:t xml:space="preserve">A </w:t>
      </w:r>
      <w:r w:rsidR="009E6F18" w:rsidRPr="00807822">
        <w:rPr>
          <w:rFonts w:cstheme="minorHAnsi"/>
          <w:b/>
          <w:bCs/>
        </w:rPr>
        <w:t xml:space="preserve">copy of the draft report is </w:t>
      </w:r>
      <w:hyperlink r:id="rId9" w:history="1">
        <w:r w:rsidR="009E6F18" w:rsidRPr="00807822">
          <w:rPr>
            <w:rStyle w:val="Hyperlink"/>
            <w:rFonts w:cstheme="minorHAnsi"/>
            <w:b/>
            <w:bCs/>
          </w:rPr>
          <w:t>here</w:t>
        </w:r>
      </w:hyperlink>
      <w:r w:rsidR="009E6F18" w:rsidRPr="00EE3938">
        <w:rPr>
          <w:rFonts w:cstheme="minorHAnsi"/>
        </w:rPr>
        <w:t xml:space="preserve">.   </w:t>
      </w:r>
      <w:r w:rsidR="00DD23DA">
        <w:rPr>
          <w:rFonts w:cstheme="minorHAnsi"/>
        </w:rPr>
        <w:t>The draft includes several recommendations including</w:t>
      </w:r>
      <w:r w:rsidR="00DD23DA">
        <w:t xml:space="preserve"> </w:t>
      </w:r>
      <w:r w:rsidR="00DD23DA" w:rsidRPr="00807822">
        <w:rPr>
          <w:b/>
          <w:bCs/>
        </w:rPr>
        <w:t xml:space="preserve">consolidation </w:t>
      </w:r>
      <w:r w:rsidR="00DD23DA" w:rsidRPr="00807822">
        <w:t>of school districts</w:t>
      </w:r>
      <w:r w:rsidR="00DD23DA">
        <w:t xml:space="preserve"> and other local units of government and </w:t>
      </w:r>
      <w:r w:rsidR="00DD23DA" w:rsidRPr="00807822">
        <w:rPr>
          <w:b/>
          <w:bCs/>
        </w:rPr>
        <w:t>increasing the state’s share of funding for K-12 education</w:t>
      </w:r>
      <w:r w:rsidR="00DD23DA">
        <w:t xml:space="preserve">. </w:t>
      </w:r>
      <w:r w:rsidR="00DD23DA">
        <w:rPr>
          <w:rFonts w:cstheme="minorHAnsi"/>
        </w:rPr>
        <w:t xml:space="preserve"> </w:t>
      </w:r>
      <w:r w:rsidR="00CB2F0A">
        <w:rPr>
          <w:rFonts w:cstheme="minorHAnsi"/>
        </w:rPr>
        <w:t xml:space="preserve">Republican legislators are </w:t>
      </w:r>
      <w:r w:rsidR="00DE1BAB">
        <w:rPr>
          <w:rFonts w:cstheme="minorHAnsi"/>
        </w:rPr>
        <w:t>critical of</w:t>
      </w:r>
      <w:r w:rsidR="00CB2F0A">
        <w:rPr>
          <w:rFonts w:cstheme="minorHAnsi"/>
        </w:rPr>
        <w:t xml:space="preserve"> the draft report</w:t>
      </w:r>
      <w:r w:rsidR="00B3390E">
        <w:rPr>
          <w:rFonts w:cstheme="minorHAnsi"/>
        </w:rPr>
        <w:t>,</w:t>
      </w:r>
      <w:r w:rsidR="00CB2F0A">
        <w:rPr>
          <w:rFonts w:cstheme="minorHAnsi"/>
        </w:rPr>
        <w:t xml:space="preserve"> arguing their ideas and recommendations were excluded from the draft report.</w:t>
      </w:r>
      <w:r w:rsidR="00DE1BAB">
        <w:rPr>
          <w:rFonts w:cstheme="minorHAnsi"/>
        </w:rPr>
        <w:t xml:space="preserve">  </w:t>
      </w:r>
    </w:p>
    <w:p w14:paraId="6307B605" w14:textId="77777777" w:rsidR="00EE3938" w:rsidRPr="00EE3938" w:rsidRDefault="00EE3938" w:rsidP="00ED5015">
      <w:pPr>
        <w:rPr>
          <w:rFonts w:eastAsia="Calibri" w:cstheme="minorHAnsi"/>
          <w:b/>
          <w:bCs/>
          <w:caps/>
          <w:sz w:val="28"/>
          <w:szCs w:val="28"/>
        </w:rPr>
      </w:pPr>
      <w:bookmarkStart w:id="3" w:name="_Hlk26344281"/>
      <w:r w:rsidRPr="00EE3938">
        <w:rPr>
          <w:rFonts w:eastAsia="Calibri" w:cstheme="minorHAnsi"/>
          <w:b/>
          <w:bCs/>
          <w:caps/>
          <w:sz w:val="28"/>
          <w:szCs w:val="28"/>
        </w:rPr>
        <w:t>Coming up:</w:t>
      </w:r>
    </w:p>
    <w:p w14:paraId="0E13D485" w14:textId="7F96584C" w:rsidR="00ED5015" w:rsidRPr="00EE3938" w:rsidRDefault="00ED5015" w:rsidP="00ED5015">
      <w:pPr>
        <w:rPr>
          <w:rFonts w:eastAsia="Calibri" w:cstheme="minorHAnsi"/>
          <w:b/>
          <w:bCs/>
        </w:rPr>
      </w:pPr>
      <w:r w:rsidRPr="00EE3938">
        <w:rPr>
          <w:rFonts w:eastAsia="Calibri" w:cstheme="minorHAnsi"/>
        </w:rPr>
        <w:t xml:space="preserve">The </w:t>
      </w:r>
      <w:r w:rsidRPr="00EE3938">
        <w:rPr>
          <w:rFonts w:eastAsia="Calibri" w:cstheme="minorHAnsi"/>
          <w:b/>
          <w:bCs/>
        </w:rPr>
        <w:t>Illinois Senate</w:t>
      </w:r>
      <w:r w:rsidRPr="00EE3938">
        <w:rPr>
          <w:rFonts w:eastAsia="Calibri" w:cstheme="minorHAnsi"/>
        </w:rPr>
        <w:t xml:space="preserve"> will convene on </w:t>
      </w:r>
      <w:r w:rsidRPr="00EE3938">
        <w:rPr>
          <w:rFonts w:eastAsia="Calibri" w:cstheme="minorHAnsi"/>
          <w:b/>
          <w:bCs/>
        </w:rPr>
        <w:t>Sunday, January 19</w:t>
      </w:r>
      <w:r w:rsidRPr="00EE3938">
        <w:rPr>
          <w:rFonts w:eastAsia="Calibri" w:cstheme="minorHAnsi"/>
          <w:b/>
          <w:bCs/>
          <w:vertAlign w:val="superscript"/>
        </w:rPr>
        <w:t>th</w:t>
      </w:r>
      <w:r w:rsidRPr="00EE3938">
        <w:rPr>
          <w:rFonts w:eastAsia="Calibri" w:cstheme="minorHAnsi"/>
        </w:rPr>
        <w:t xml:space="preserve"> at noon to formally elect a new Senate President.  The 101</w:t>
      </w:r>
      <w:r w:rsidRPr="00EE3938">
        <w:rPr>
          <w:rFonts w:eastAsia="Calibri" w:cstheme="minorHAnsi"/>
          <w:vertAlign w:val="superscript"/>
        </w:rPr>
        <w:t>st</w:t>
      </w:r>
      <w:r w:rsidRPr="00EE3938">
        <w:rPr>
          <w:rFonts w:eastAsia="Calibri" w:cstheme="minorHAnsi"/>
        </w:rPr>
        <w:t xml:space="preserve"> General Assembly will reconvene for the </w:t>
      </w:r>
      <w:r w:rsidRPr="00EE3938">
        <w:rPr>
          <w:rFonts w:eastAsia="Calibri" w:cstheme="minorHAnsi"/>
          <w:b/>
          <w:bCs/>
        </w:rPr>
        <w:t>2020 Spring Legislative Session</w:t>
      </w:r>
      <w:r w:rsidRPr="00EE3938">
        <w:rPr>
          <w:rFonts w:eastAsia="Calibri" w:cstheme="minorHAnsi"/>
        </w:rPr>
        <w:t xml:space="preserve"> on </w:t>
      </w:r>
      <w:r w:rsidR="00B3390E">
        <w:rPr>
          <w:rFonts w:eastAsia="Calibri" w:cstheme="minorHAnsi"/>
        </w:rPr>
        <w:t xml:space="preserve">Tuesday, </w:t>
      </w:r>
      <w:r w:rsidRPr="00EE3938">
        <w:rPr>
          <w:rFonts w:eastAsia="Calibri" w:cstheme="minorHAnsi"/>
          <w:b/>
          <w:bCs/>
        </w:rPr>
        <w:t>January 28</w:t>
      </w:r>
      <w:r w:rsidRPr="00EE3938">
        <w:rPr>
          <w:rFonts w:eastAsia="Calibri" w:cstheme="minorHAnsi"/>
          <w:b/>
          <w:bCs/>
          <w:vertAlign w:val="superscript"/>
        </w:rPr>
        <w:t>th</w:t>
      </w:r>
      <w:r w:rsidRPr="00EE3938">
        <w:rPr>
          <w:rFonts w:eastAsia="Calibri" w:cstheme="minorHAnsi"/>
          <w:b/>
          <w:bCs/>
        </w:rPr>
        <w:t>, 2020.</w:t>
      </w:r>
    </w:p>
    <w:p w14:paraId="29CC9D41" w14:textId="77777777" w:rsidR="00ED5015" w:rsidRPr="00EE3938" w:rsidRDefault="00ED5015" w:rsidP="00ED5015">
      <w:pPr>
        <w:pStyle w:val="NoSpacing"/>
        <w:rPr>
          <w:rFonts w:cstheme="minorHAnsi"/>
          <w:b/>
          <w:bCs/>
          <w:u w:val="single"/>
        </w:rPr>
      </w:pPr>
      <w:bookmarkStart w:id="4" w:name="_Hlk29226140"/>
      <w:r w:rsidRPr="00EE3938">
        <w:rPr>
          <w:rFonts w:cstheme="minorHAnsi"/>
          <w:b/>
          <w:bCs/>
          <w:u w:val="single"/>
        </w:rPr>
        <w:t>Key 2020 Session Dates:</w:t>
      </w:r>
    </w:p>
    <w:p w14:paraId="29B97D2A" w14:textId="62D48DBA" w:rsidR="00ED5015" w:rsidRPr="00EE3938" w:rsidRDefault="00ED5015" w:rsidP="00ED5015">
      <w:pPr>
        <w:pStyle w:val="NoSpacing"/>
        <w:rPr>
          <w:rFonts w:cstheme="minorHAnsi"/>
        </w:rPr>
      </w:pPr>
      <w:bookmarkStart w:id="5" w:name="_Hlk26457505"/>
      <w:r w:rsidRPr="00EE3938">
        <w:rPr>
          <w:rFonts w:cstheme="minorHAnsi"/>
        </w:rPr>
        <w:t>January 19</w:t>
      </w:r>
      <w:r w:rsidRPr="00EE3938">
        <w:rPr>
          <w:rFonts w:cstheme="minorHAnsi"/>
          <w:vertAlign w:val="superscript"/>
        </w:rPr>
        <w:t>th</w:t>
      </w:r>
      <w:r w:rsidRPr="00EE3938">
        <w:rPr>
          <w:rFonts w:cstheme="minorHAnsi"/>
        </w:rPr>
        <w:t xml:space="preserve">:  Senate </w:t>
      </w:r>
      <w:r w:rsidR="00B3390E">
        <w:rPr>
          <w:rFonts w:cstheme="minorHAnsi"/>
        </w:rPr>
        <w:t>c</w:t>
      </w:r>
      <w:r w:rsidRPr="00EE3938">
        <w:rPr>
          <w:rFonts w:cstheme="minorHAnsi"/>
        </w:rPr>
        <w:t>onvenes to elect new Senate President</w:t>
      </w:r>
    </w:p>
    <w:bookmarkEnd w:id="5"/>
    <w:p w14:paraId="4C0370B9" w14:textId="77777777" w:rsidR="00ED5015" w:rsidRPr="00EE3938" w:rsidRDefault="00ED5015" w:rsidP="00ED5015">
      <w:pPr>
        <w:pStyle w:val="NoSpacing"/>
        <w:rPr>
          <w:rFonts w:cstheme="minorHAnsi"/>
        </w:rPr>
      </w:pPr>
      <w:r w:rsidRPr="00EE3938">
        <w:rPr>
          <w:rFonts w:cstheme="minorHAnsi"/>
        </w:rPr>
        <w:t>January 28</w:t>
      </w:r>
      <w:r w:rsidRPr="00EE3938">
        <w:rPr>
          <w:rFonts w:cstheme="minorHAnsi"/>
          <w:vertAlign w:val="superscript"/>
        </w:rPr>
        <w:t>th</w:t>
      </w:r>
      <w:r w:rsidRPr="00EE3938">
        <w:rPr>
          <w:rFonts w:cstheme="minorHAnsi"/>
        </w:rPr>
        <w:t>:  2020 Spring Session convenes</w:t>
      </w:r>
    </w:p>
    <w:p w14:paraId="3B085973" w14:textId="195603CD" w:rsidR="00ED5015" w:rsidRPr="00EE3938" w:rsidRDefault="00ED5015" w:rsidP="00ED5015">
      <w:pPr>
        <w:pStyle w:val="NoSpacing"/>
        <w:rPr>
          <w:rFonts w:cstheme="minorHAnsi"/>
        </w:rPr>
      </w:pPr>
      <w:r w:rsidRPr="00EE3938">
        <w:rPr>
          <w:rFonts w:cstheme="minorHAnsi"/>
        </w:rPr>
        <w:t>January 24</w:t>
      </w:r>
      <w:r w:rsidRPr="00EE3938">
        <w:rPr>
          <w:rFonts w:cstheme="minorHAnsi"/>
          <w:vertAlign w:val="superscript"/>
        </w:rPr>
        <w:t>th</w:t>
      </w:r>
      <w:r w:rsidRPr="00EE3938">
        <w:rPr>
          <w:rFonts w:cstheme="minorHAnsi"/>
        </w:rPr>
        <w:t xml:space="preserve">:  LRB (bill drafting) </w:t>
      </w:r>
      <w:r w:rsidR="00B3390E">
        <w:rPr>
          <w:rFonts w:cstheme="minorHAnsi"/>
        </w:rPr>
        <w:t>d</w:t>
      </w:r>
      <w:r w:rsidRPr="00EE3938">
        <w:rPr>
          <w:rFonts w:cstheme="minorHAnsi"/>
        </w:rPr>
        <w:t>eadline, House</w:t>
      </w:r>
    </w:p>
    <w:p w14:paraId="4A5C6E5D" w14:textId="77777777" w:rsidR="00ED5015" w:rsidRPr="00EE3938" w:rsidRDefault="00ED5015" w:rsidP="00ED5015">
      <w:pPr>
        <w:pStyle w:val="NoSpacing"/>
        <w:rPr>
          <w:rFonts w:cstheme="minorHAnsi"/>
        </w:rPr>
      </w:pPr>
      <w:r w:rsidRPr="00EE3938">
        <w:rPr>
          <w:rFonts w:cstheme="minorHAnsi"/>
        </w:rPr>
        <w:t>January 29</w:t>
      </w:r>
      <w:r w:rsidRPr="00EE3938">
        <w:rPr>
          <w:rFonts w:cstheme="minorHAnsi"/>
          <w:vertAlign w:val="superscript"/>
        </w:rPr>
        <w:t>th</w:t>
      </w:r>
      <w:r w:rsidRPr="00EE3938">
        <w:rPr>
          <w:rFonts w:cstheme="minorHAnsi"/>
        </w:rPr>
        <w:t>: Governor’s State of the State Address</w:t>
      </w:r>
    </w:p>
    <w:p w14:paraId="5702BA9A" w14:textId="10AEF263" w:rsidR="00ED5015" w:rsidRPr="00EE3938" w:rsidRDefault="00ED5015" w:rsidP="00ED5015">
      <w:pPr>
        <w:pStyle w:val="NoSpacing"/>
        <w:rPr>
          <w:rFonts w:cstheme="minorHAnsi"/>
        </w:rPr>
      </w:pPr>
      <w:r w:rsidRPr="00EE3938">
        <w:rPr>
          <w:rFonts w:cstheme="minorHAnsi"/>
        </w:rPr>
        <w:t>January 31</w:t>
      </w:r>
      <w:r w:rsidRPr="00EE3938">
        <w:rPr>
          <w:rFonts w:cstheme="minorHAnsi"/>
          <w:vertAlign w:val="superscript"/>
        </w:rPr>
        <w:t>st</w:t>
      </w:r>
      <w:r w:rsidRPr="00EE3938">
        <w:rPr>
          <w:rFonts w:cstheme="minorHAnsi"/>
        </w:rPr>
        <w:t xml:space="preserve">:  LRB (bill drafting) </w:t>
      </w:r>
      <w:r w:rsidR="00B3390E">
        <w:rPr>
          <w:rFonts w:cstheme="minorHAnsi"/>
        </w:rPr>
        <w:t>d</w:t>
      </w:r>
      <w:r w:rsidRPr="00EE3938">
        <w:rPr>
          <w:rFonts w:cstheme="minorHAnsi"/>
        </w:rPr>
        <w:t>eadline, Senate</w:t>
      </w:r>
    </w:p>
    <w:p w14:paraId="1EBD9777" w14:textId="2AB055F5" w:rsidR="00ED5015" w:rsidRPr="00EE3938" w:rsidRDefault="00ED5015" w:rsidP="00ED5015">
      <w:pPr>
        <w:pStyle w:val="NoSpacing"/>
        <w:rPr>
          <w:rFonts w:cstheme="minorHAnsi"/>
        </w:rPr>
      </w:pPr>
      <w:r w:rsidRPr="00EE3938">
        <w:rPr>
          <w:rFonts w:cstheme="minorHAnsi"/>
        </w:rPr>
        <w:t>February 14</w:t>
      </w:r>
      <w:r w:rsidRPr="00EE3938">
        <w:rPr>
          <w:rFonts w:cstheme="minorHAnsi"/>
          <w:vertAlign w:val="superscript"/>
        </w:rPr>
        <w:t>th</w:t>
      </w:r>
      <w:r w:rsidRPr="00EE3938">
        <w:rPr>
          <w:rFonts w:cstheme="minorHAnsi"/>
        </w:rPr>
        <w:t>: Bill filing deadline both chambers</w:t>
      </w:r>
    </w:p>
    <w:p w14:paraId="6A686AD2" w14:textId="7557E1EC" w:rsidR="00ED5015" w:rsidRPr="00EE3938" w:rsidRDefault="00ED5015" w:rsidP="00ED5015">
      <w:pPr>
        <w:pStyle w:val="NoSpacing"/>
        <w:rPr>
          <w:rFonts w:cstheme="minorHAnsi"/>
        </w:rPr>
      </w:pPr>
      <w:r w:rsidRPr="00EE3938">
        <w:rPr>
          <w:rFonts w:cstheme="minorHAnsi"/>
        </w:rPr>
        <w:t>February 19</w:t>
      </w:r>
      <w:r w:rsidRPr="00EE3938">
        <w:rPr>
          <w:rFonts w:cstheme="minorHAnsi"/>
          <w:vertAlign w:val="superscript"/>
        </w:rPr>
        <w:t>th</w:t>
      </w:r>
      <w:r w:rsidRPr="00EE3938">
        <w:rPr>
          <w:rFonts w:cstheme="minorHAnsi"/>
        </w:rPr>
        <w:t>: Governor’s Budget Address</w:t>
      </w:r>
    </w:p>
    <w:p w14:paraId="42D6FC24" w14:textId="24C42734" w:rsidR="00ED5015" w:rsidRPr="00EE3938" w:rsidRDefault="00ED5015" w:rsidP="00ED5015">
      <w:pPr>
        <w:pStyle w:val="NoSpacing"/>
        <w:rPr>
          <w:rFonts w:cstheme="minorHAnsi"/>
        </w:rPr>
      </w:pPr>
      <w:r w:rsidRPr="00EE3938">
        <w:rPr>
          <w:rFonts w:cstheme="minorHAnsi"/>
        </w:rPr>
        <w:t>March 17</w:t>
      </w:r>
      <w:r w:rsidRPr="00EE3938">
        <w:rPr>
          <w:rFonts w:cstheme="minorHAnsi"/>
          <w:vertAlign w:val="superscript"/>
        </w:rPr>
        <w:t>th</w:t>
      </w:r>
      <w:r w:rsidRPr="00EE3938">
        <w:rPr>
          <w:rFonts w:cstheme="minorHAnsi"/>
        </w:rPr>
        <w:t>: Primary Election</w:t>
      </w:r>
    </w:p>
    <w:p w14:paraId="4C93C29A" w14:textId="02D79D8F" w:rsidR="00ED5015" w:rsidRPr="00EE3938" w:rsidRDefault="00ED5015" w:rsidP="00ED5015">
      <w:pPr>
        <w:pStyle w:val="NoSpacing"/>
        <w:rPr>
          <w:rFonts w:cstheme="minorHAnsi"/>
        </w:rPr>
      </w:pPr>
      <w:r w:rsidRPr="00EE3938">
        <w:rPr>
          <w:rFonts w:cstheme="minorHAnsi"/>
        </w:rPr>
        <w:t>March 27</w:t>
      </w:r>
      <w:r w:rsidRPr="00EE3938">
        <w:rPr>
          <w:rFonts w:cstheme="minorHAnsi"/>
          <w:vertAlign w:val="superscript"/>
        </w:rPr>
        <w:t>th</w:t>
      </w:r>
      <w:r w:rsidRPr="00EE3938">
        <w:rPr>
          <w:rFonts w:cstheme="minorHAnsi"/>
        </w:rPr>
        <w:t>:  Committee deadline for substantive bills</w:t>
      </w:r>
    </w:p>
    <w:p w14:paraId="5B9D5966" w14:textId="77777777" w:rsidR="00ED5015" w:rsidRPr="00EE3938" w:rsidRDefault="00ED5015" w:rsidP="00ED5015">
      <w:pPr>
        <w:pStyle w:val="NoSpacing"/>
        <w:rPr>
          <w:rFonts w:cstheme="minorHAnsi"/>
        </w:rPr>
      </w:pPr>
      <w:r w:rsidRPr="00EE3938">
        <w:rPr>
          <w:rFonts w:cstheme="minorHAnsi"/>
        </w:rPr>
        <w:t>April 6</w:t>
      </w:r>
      <w:r w:rsidRPr="00EE3938">
        <w:rPr>
          <w:rFonts w:cstheme="minorHAnsi"/>
          <w:vertAlign w:val="superscript"/>
        </w:rPr>
        <w:t>th</w:t>
      </w:r>
      <w:r w:rsidRPr="00EE3938">
        <w:rPr>
          <w:rFonts w:cstheme="minorHAnsi"/>
        </w:rPr>
        <w:t xml:space="preserve"> – 17</w:t>
      </w:r>
      <w:r w:rsidRPr="00EE3938">
        <w:rPr>
          <w:rFonts w:cstheme="minorHAnsi"/>
          <w:vertAlign w:val="superscript"/>
        </w:rPr>
        <w:t>th</w:t>
      </w:r>
      <w:r w:rsidRPr="00EE3938">
        <w:rPr>
          <w:rFonts w:cstheme="minorHAnsi"/>
        </w:rPr>
        <w:t>:  Spring Break</w:t>
      </w:r>
    </w:p>
    <w:p w14:paraId="3E7B7486" w14:textId="77777777" w:rsidR="00ED5015" w:rsidRPr="00EE3938" w:rsidRDefault="00ED5015" w:rsidP="00ED5015">
      <w:pPr>
        <w:pStyle w:val="NoSpacing"/>
        <w:rPr>
          <w:rFonts w:cstheme="minorHAnsi"/>
        </w:rPr>
      </w:pPr>
      <w:r w:rsidRPr="00EE3938">
        <w:rPr>
          <w:rFonts w:cstheme="minorHAnsi"/>
        </w:rPr>
        <w:t>April 24</w:t>
      </w:r>
      <w:r w:rsidRPr="00EE3938">
        <w:rPr>
          <w:rFonts w:cstheme="minorHAnsi"/>
          <w:vertAlign w:val="superscript"/>
        </w:rPr>
        <w:t>th</w:t>
      </w:r>
      <w:r w:rsidRPr="00EE3938">
        <w:rPr>
          <w:rFonts w:cstheme="minorHAnsi"/>
        </w:rPr>
        <w:t>:  3</w:t>
      </w:r>
      <w:r w:rsidRPr="00EE3938">
        <w:rPr>
          <w:rFonts w:cstheme="minorHAnsi"/>
          <w:vertAlign w:val="superscript"/>
        </w:rPr>
        <w:t>rd</w:t>
      </w:r>
      <w:r w:rsidRPr="00EE3938">
        <w:rPr>
          <w:rFonts w:cstheme="minorHAnsi"/>
        </w:rPr>
        <w:t xml:space="preserve"> Reading deadline for substantive bills</w:t>
      </w:r>
    </w:p>
    <w:p w14:paraId="213203AF" w14:textId="77777777" w:rsidR="00ED5015" w:rsidRPr="00EE3938" w:rsidRDefault="00ED5015" w:rsidP="00ED5015">
      <w:pPr>
        <w:pStyle w:val="NoSpacing"/>
        <w:rPr>
          <w:rFonts w:cstheme="minorHAnsi"/>
        </w:rPr>
      </w:pPr>
      <w:r w:rsidRPr="00EE3938">
        <w:rPr>
          <w:rFonts w:cstheme="minorHAnsi"/>
        </w:rPr>
        <w:t>May 15</w:t>
      </w:r>
      <w:r w:rsidRPr="00EE3938">
        <w:rPr>
          <w:rFonts w:cstheme="minorHAnsi"/>
          <w:vertAlign w:val="superscript"/>
        </w:rPr>
        <w:t>th</w:t>
      </w:r>
      <w:r w:rsidRPr="00EE3938">
        <w:rPr>
          <w:rFonts w:cstheme="minorHAnsi"/>
        </w:rPr>
        <w:t>:  Committee deadline for substantive bills in second chamber</w:t>
      </w:r>
    </w:p>
    <w:p w14:paraId="16C42399" w14:textId="77777777" w:rsidR="00ED5015" w:rsidRPr="00EE3938" w:rsidRDefault="00ED5015" w:rsidP="00ED5015">
      <w:pPr>
        <w:pStyle w:val="NoSpacing"/>
        <w:rPr>
          <w:rFonts w:cstheme="minorHAnsi"/>
        </w:rPr>
      </w:pPr>
      <w:r w:rsidRPr="00EE3938">
        <w:rPr>
          <w:rFonts w:cstheme="minorHAnsi"/>
        </w:rPr>
        <w:t>May 22</w:t>
      </w:r>
      <w:r w:rsidRPr="00EE3938">
        <w:rPr>
          <w:rFonts w:cstheme="minorHAnsi"/>
          <w:vertAlign w:val="superscript"/>
        </w:rPr>
        <w:t>nd</w:t>
      </w:r>
      <w:r w:rsidRPr="00EE3938">
        <w:rPr>
          <w:rFonts w:cstheme="minorHAnsi"/>
        </w:rPr>
        <w:t>:  3</w:t>
      </w:r>
      <w:r w:rsidRPr="00EE3938">
        <w:rPr>
          <w:rFonts w:cstheme="minorHAnsi"/>
          <w:vertAlign w:val="superscript"/>
        </w:rPr>
        <w:t>rd</w:t>
      </w:r>
      <w:r w:rsidRPr="00EE3938">
        <w:rPr>
          <w:rFonts w:cstheme="minorHAnsi"/>
        </w:rPr>
        <w:t xml:space="preserve"> Reading deadline for substantive bills in second chamber </w:t>
      </w:r>
    </w:p>
    <w:p w14:paraId="7D9661F2" w14:textId="77777777" w:rsidR="00ED5015" w:rsidRPr="00EE3938" w:rsidRDefault="00ED5015" w:rsidP="00ED5015">
      <w:pPr>
        <w:pStyle w:val="NoSpacing"/>
        <w:rPr>
          <w:rFonts w:cstheme="minorHAnsi"/>
        </w:rPr>
      </w:pPr>
      <w:r w:rsidRPr="00EE3938">
        <w:rPr>
          <w:rFonts w:cstheme="minorHAnsi"/>
        </w:rPr>
        <w:t>May 31</w:t>
      </w:r>
      <w:r w:rsidRPr="00EE3938">
        <w:rPr>
          <w:rFonts w:cstheme="minorHAnsi"/>
          <w:vertAlign w:val="superscript"/>
        </w:rPr>
        <w:t>st</w:t>
      </w:r>
      <w:r w:rsidRPr="00EE3938">
        <w:rPr>
          <w:rFonts w:cstheme="minorHAnsi"/>
        </w:rPr>
        <w:t>:  Adjournment</w:t>
      </w:r>
      <w:bookmarkEnd w:id="3"/>
    </w:p>
    <w:bookmarkEnd w:id="4"/>
    <w:p w14:paraId="440282A5" w14:textId="7FD29D8F" w:rsidR="009206E3" w:rsidRDefault="009206E3">
      <w:pPr>
        <w:rPr>
          <w:rFonts w:cstheme="minorHAnsi"/>
        </w:rPr>
      </w:pPr>
    </w:p>
    <w:p w14:paraId="27B71C41" w14:textId="7D30EE13" w:rsidR="008F5B21" w:rsidRDefault="008F5B21">
      <w:pPr>
        <w:rPr>
          <w:rFonts w:cstheme="minorHAnsi"/>
        </w:rPr>
      </w:pPr>
      <w:r>
        <w:rPr>
          <w:rFonts w:cstheme="minorHAnsi"/>
        </w:rPr>
        <w:t>Please let me know if you have any questions. Also, if you aren’t already attending, this Friday, January 17</w:t>
      </w:r>
      <w:r w:rsidRPr="008F5B21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we will be hosting a legislative breakfast and lunch. I have attached the flyers. </w:t>
      </w:r>
    </w:p>
    <w:p w14:paraId="592A5266" w14:textId="77777777" w:rsidR="008F5B21" w:rsidRDefault="008F5B21">
      <w:pPr>
        <w:rPr>
          <w:rFonts w:cstheme="minorHAnsi"/>
        </w:rPr>
      </w:pPr>
    </w:p>
    <w:p w14:paraId="3063C81C" w14:textId="0338BBCE" w:rsidR="008F5B21" w:rsidRDefault="008F5B21">
      <w:pPr>
        <w:rPr>
          <w:rFonts w:cstheme="minorHAnsi"/>
        </w:rPr>
      </w:pPr>
      <w:r>
        <w:rPr>
          <w:rFonts w:cstheme="minorHAnsi"/>
        </w:rPr>
        <w:t>All my best,</w:t>
      </w:r>
    </w:p>
    <w:p w14:paraId="32899252" w14:textId="26AE0635" w:rsidR="008F5B21" w:rsidRPr="00EE3938" w:rsidRDefault="008F5B21">
      <w:pPr>
        <w:rPr>
          <w:rFonts w:cstheme="minorHAnsi"/>
        </w:rPr>
      </w:pPr>
      <w:r>
        <w:rPr>
          <w:rFonts w:cstheme="minorHAnsi"/>
        </w:rPr>
        <w:t>Evan</w:t>
      </w:r>
    </w:p>
    <w:sectPr w:rsidR="008F5B21" w:rsidRPr="00EE3938" w:rsidSect="00DE1BA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20BB0"/>
    <w:multiLevelType w:val="hybridMultilevel"/>
    <w:tmpl w:val="16C00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9C6F67"/>
    <w:multiLevelType w:val="hybridMultilevel"/>
    <w:tmpl w:val="00D2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FF"/>
    <w:rsid w:val="000202B2"/>
    <w:rsid w:val="0006291B"/>
    <w:rsid w:val="00095CFA"/>
    <w:rsid w:val="000E43AD"/>
    <w:rsid w:val="001311FF"/>
    <w:rsid w:val="001F05EF"/>
    <w:rsid w:val="002B00FA"/>
    <w:rsid w:val="002F3277"/>
    <w:rsid w:val="00352F6F"/>
    <w:rsid w:val="003D1880"/>
    <w:rsid w:val="004C55C9"/>
    <w:rsid w:val="006450B7"/>
    <w:rsid w:val="007252E1"/>
    <w:rsid w:val="00765181"/>
    <w:rsid w:val="007748ED"/>
    <w:rsid w:val="00807822"/>
    <w:rsid w:val="008F5B21"/>
    <w:rsid w:val="009206E3"/>
    <w:rsid w:val="009248AD"/>
    <w:rsid w:val="00934661"/>
    <w:rsid w:val="009E6F18"/>
    <w:rsid w:val="00A86485"/>
    <w:rsid w:val="00B12AAF"/>
    <w:rsid w:val="00B3390E"/>
    <w:rsid w:val="00B972C9"/>
    <w:rsid w:val="00BB184D"/>
    <w:rsid w:val="00CB2F0A"/>
    <w:rsid w:val="00DD23DA"/>
    <w:rsid w:val="00DE1BAB"/>
    <w:rsid w:val="00E0600F"/>
    <w:rsid w:val="00ED5015"/>
    <w:rsid w:val="00EE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5D1C5"/>
  <w15:chartTrackingRefBased/>
  <w15:docId w15:val="{EE0448A6-A241-4D23-B540-4B6F99E66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252E1"/>
    <w:rPr>
      <w:b/>
      <w:bCs/>
    </w:rPr>
  </w:style>
  <w:style w:type="character" w:styleId="Emphasis">
    <w:name w:val="Emphasis"/>
    <w:basedOn w:val="DefaultParagraphFont"/>
    <w:uiPriority w:val="20"/>
    <w:qFormat/>
    <w:rsid w:val="007252E1"/>
    <w:rPr>
      <w:i/>
      <w:iCs/>
    </w:rPr>
  </w:style>
  <w:style w:type="character" w:customStyle="1" w:styleId="prettylink-prefix">
    <w:name w:val="prettylink-prefix"/>
    <w:basedOn w:val="DefaultParagraphFont"/>
    <w:rsid w:val="000202B2"/>
  </w:style>
  <w:style w:type="character" w:customStyle="1" w:styleId="prettylink-value">
    <w:name w:val="prettylink-value"/>
    <w:basedOn w:val="DefaultParagraphFont"/>
    <w:rsid w:val="000202B2"/>
  </w:style>
  <w:style w:type="character" w:styleId="Hyperlink">
    <w:name w:val="Hyperlink"/>
    <w:basedOn w:val="DefaultParagraphFont"/>
    <w:uiPriority w:val="99"/>
    <w:unhideWhenUsed/>
    <w:rsid w:val="000202B2"/>
    <w:rPr>
      <w:color w:val="0000FF"/>
      <w:u w:val="single"/>
    </w:rPr>
  </w:style>
  <w:style w:type="paragraph" w:styleId="NoSpacing">
    <w:name w:val="No Spacing"/>
    <w:uiPriority w:val="1"/>
    <w:qFormat/>
    <w:rsid w:val="00ED501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E6F1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E1B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lga.gov/legislation/billstatus.asp?DocNum=1932&amp;GAID=15&amp;GA=101&amp;DocTypeID=SB&amp;LegID=119804&amp;SessionID=10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llinoiscomptroller.gov/news/press-releases/comptroller-mendoza-gives-red-light-to-red-light-ticket-collection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2.illinois.gov/sites/agr/Plants/Pages/Adult-Use-Cannabis.aspx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ytax.illinois.gov/_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ssets.documentcloud.org/documents/6596238/PTRTF-Final-Version-DRAF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1025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Lounsberry</dc:creator>
  <cp:keywords/>
  <dc:description/>
  <cp:lastModifiedBy>Jackie RAKERS</cp:lastModifiedBy>
  <cp:revision>2</cp:revision>
  <dcterms:created xsi:type="dcterms:W3CDTF">2020-01-14T16:29:00Z</dcterms:created>
  <dcterms:modified xsi:type="dcterms:W3CDTF">2020-01-14T16:29:00Z</dcterms:modified>
</cp:coreProperties>
</file>