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761A9" w14:textId="77777777" w:rsidR="00D104F3" w:rsidRDefault="00D4108D">
      <w:r>
        <w:t xml:space="preserve">Thank you, Chairman and Committee members. My name is Evan Manning, and I am the Director of Government Relations for the Independent Insurance Agents of Illinois and lobbyist for the Illinois Association of Mutual Insurance Companies or IAMIC. I am here today to testify in support of HB 240. The bill is an initiative of IAMIC to address a consumer issue that has been going on for years with </w:t>
      </w:r>
      <w:r w:rsidR="00D104F3">
        <w:t>a percentage of the</w:t>
      </w:r>
      <w:r>
        <w:t xml:space="preserve"> public adjuster industry. </w:t>
      </w:r>
    </w:p>
    <w:p w14:paraId="756DEFEE" w14:textId="77777777" w:rsidR="00D104F3" w:rsidRDefault="00D104F3"/>
    <w:p w14:paraId="4DDB7AF5" w14:textId="025B88DA" w:rsidR="00AA222B" w:rsidRPr="00AA222B" w:rsidRDefault="00D4108D" w:rsidP="00AA222B">
      <w:pPr>
        <w:autoSpaceDE w:val="0"/>
        <w:autoSpaceDN w:val="0"/>
        <w:adjustRightInd w:val="0"/>
        <w:rPr>
          <w:rFonts w:cstheme="minorHAnsi"/>
          <w:color w:val="000000"/>
        </w:rPr>
      </w:pPr>
      <w:r>
        <w:t xml:space="preserve">The issue </w:t>
      </w:r>
      <w:r w:rsidRPr="00AA222B">
        <w:rPr>
          <w:rFonts w:cstheme="minorHAnsi"/>
        </w:rPr>
        <w:t>we are seeking to resolve arises when</w:t>
      </w:r>
      <w:r w:rsidR="00D104F3" w:rsidRPr="00AA222B">
        <w:rPr>
          <w:rFonts w:cstheme="minorHAnsi"/>
        </w:rPr>
        <w:t xml:space="preserve"> public adjusters wait </w:t>
      </w:r>
      <w:r w:rsidR="00985B6F">
        <w:rPr>
          <w:rFonts w:cstheme="minorHAnsi"/>
        </w:rPr>
        <w:t>for</w:t>
      </w:r>
      <w:r w:rsidR="00D104F3" w:rsidRPr="00AA222B">
        <w:rPr>
          <w:rFonts w:cstheme="minorHAnsi"/>
        </w:rPr>
        <w:t xml:space="preserve"> the 5-day consumer cancellation period to expire before sending in a contract to an insurance company</w:t>
      </w:r>
      <w:r w:rsidR="00AA222B" w:rsidRPr="00AA222B">
        <w:rPr>
          <w:rFonts w:cstheme="minorHAnsi"/>
        </w:rPr>
        <w:t xml:space="preserve">. </w:t>
      </w:r>
      <w:r w:rsidR="00AA222B" w:rsidRPr="00AA222B">
        <w:rPr>
          <w:rFonts w:cstheme="minorHAnsi"/>
          <w:color w:val="000000"/>
        </w:rPr>
        <w:t xml:space="preserve">A contract with a public adjuster and an insured is marketed and formed on the basis of the public adjuster representing the interest of the insured with the insurance company.  Insureds have a </w:t>
      </w:r>
      <w:r w:rsidR="00AA222B" w:rsidRPr="00AA222B">
        <w:rPr>
          <w:rFonts w:cstheme="minorHAnsi"/>
          <w:color w:val="000000"/>
        </w:rPr>
        <w:t>5-business</w:t>
      </w:r>
      <w:r w:rsidR="00AA222B" w:rsidRPr="00AA222B">
        <w:rPr>
          <w:rFonts w:cstheme="minorHAnsi"/>
          <w:color w:val="000000"/>
        </w:rPr>
        <w:t xml:space="preserve"> day cancellation period after signing with the public adjuster. The public adjuster contract allows the public adjuster to speak and work with the insurance company on behalf of the insured. This allows the public adjuster after a contract signing to say that he</w:t>
      </w:r>
      <w:r w:rsidR="00985B6F">
        <w:rPr>
          <w:rFonts w:cstheme="minorHAnsi"/>
          <w:color w:val="000000"/>
        </w:rPr>
        <w:t xml:space="preserve"> or she</w:t>
      </w:r>
      <w:r w:rsidR="00AA222B" w:rsidRPr="00AA222B">
        <w:rPr>
          <w:rFonts w:cstheme="minorHAnsi"/>
          <w:color w:val="000000"/>
        </w:rPr>
        <w:t xml:space="preserve"> will contact the insurance company on behalf of the insured.  </w:t>
      </w:r>
      <w:proofErr w:type="gramStart"/>
      <w:r w:rsidR="00AA222B" w:rsidRPr="00AA222B">
        <w:rPr>
          <w:rFonts w:cstheme="minorHAnsi"/>
          <w:color w:val="000000"/>
        </w:rPr>
        <w:t>So</w:t>
      </w:r>
      <w:proofErr w:type="gramEnd"/>
      <w:r w:rsidR="00AA222B" w:rsidRPr="00AA222B">
        <w:rPr>
          <w:rFonts w:cstheme="minorHAnsi"/>
          <w:color w:val="000000"/>
        </w:rPr>
        <w:t xml:space="preserve"> the public adjuster has the ability to hold off on starting the process with the insurance company until after the 5</w:t>
      </w:r>
      <w:r w:rsidR="00AA222B">
        <w:rPr>
          <w:rFonts w:cstheme="minorHAnsi"/>
          <w:color w:val="000000"/>
        </w:rPr>
        <w:t>-</w:t>
      </w:r>
      <w:r w:rsidR="00AA222B" w:rsidRPr="00AA222B">
        <w:rPr>
          <w:rFonts w:cstheme="minorHAnsi"/>
          <w:color w:val="000000"/>
        </w:rPr>
        <w:t xml:space="preserve">business </w:t>
      </w:r>
      <w:r w:rsidR="00985B6F">
        <w:rPr>
          <w:rFonts w:cstheme="minorHAnsi"/>
          <w:color w:val="000000"/>
        </w:rPr>
        <w:t xml:space="preserve">day </w:t>
      </w:r>
      <w:r w:rsidR="00AA222B" w:rsidRPr="00AA222B">
        <w:rPr>
          <w:rFonts w:cstheme="minorHAnsi"/>
          <w:color w:val="000000"/>
        </w:rPr>
        <w:t>cancellation period has ended between the insured and public adjuster.</w:t>
      </w:r>
    </w:p>
    <w:p w14:paraId="58CA7708" w14:textId="6A455515" w:rsidR="00D4108D" w:rsidRDefault="00D4108D"/>
    <w:p w14:paraId="00DDE50B" w14:textId="7D5EFA12" w:rsidR="00D4108D" w:rsidRDefault="00D4108D">
      <w:r>
        <w:t xml:space="preserve">HB 240 </w:t>
      </w:r>
      <w:r w:rsidR="00E105A8">
        <w:t>as introduced mandates public adjusters send an exact copy of the written contract with the insured to the insured’s insurance company within two business</w:t>
      </w:r>
      <w:r w:rsidR="00AA222B">
        <w:t xml:space="preserve"> days</w:t>
      </w:r>
      <w:r w:rsidR="00E105A8">
        <w:t xml:space="preserve"> from when the contract is executed. The legislation allows that at the option of the insured, any such contract may be voidable for 5</w:t>
      </w:r>
      <w:r w:rsidR="00AA222B">
        <w:t>-</w:t>
      </w:r>
      <w:r w:rsidR="00E105A8">
        <w:t>business</w:t>
      </w:r>
      <w:r w:rsidR="00AA222B">
        <w:t xml:space="preserve"> days</w:t>
      </w:r>
      <w:r w:rsidR="00E105A8">
        <w:t xml:space="preserve"> from when the insurance company receives the contract. This important provision eliminates the issue of public adjusters waiting for the consumer cancellation period to expire before sending in the contract. Additionally, the bill mandates public adjusters to provide their email address and repeals an old Public Adjuster Article that is set to sunset in 2027. The repeal is necessary to provide the Department of Insurance one Article to refer to when making regulatory decisions. </w:t>
      </w:r>
    </w:p>
    <w:p w14:paraId="0F8E1C8B" w14:textId="59E9B744" w:rsidR="00E105A8" w:rsidRDefault="00E105A8"/>
    <w:p w14:paraId="31E2C13D" w14:textId="06B3D927" w:rsidR="00985B6F" w:rsidRDefault="00EA574C">
      <w:r>
        <w:t xml:space="preserve">I do want to note that we are currently working on an amendment that should be more agreeable for </w:t>
      </w:r>
      <w:r w:rsidR="00AA222B">
        <w:t xml:space="preserve">some in the public adjuster industry.  </w:t>
      </w:r>
      <w:r w:rsidR="00985B6F">
        <w:t>I want to thank Chairman Jones and members of the Insurance Committee for the opportunity to testify on this important consumer protection. Please support HB 240</w:t>
      </w:r>
      <w:r w:rsidR="00F8132B">
        <w:t xml:space="preserve"> and</w:t>
      </w:r>
      <w:r w:rsidR="00985B6F">
        <w:t xml:space="preserve"> I have with me today Mr. John </w:t>
      </w:r>
      <w:proofErr w:type="spellStart"/>
      <w:r w:rsidR="00985B6F">
        <w:t>Cratty</w:t>
      </w:r>
      <w:proofErr w:type="spellEnd"/>
      <w:r w:rsidR="00985B6F">
        <w:t>, former Chairman of the Illinois Association of Mutual insurance Companies, to assist with any questions you may have.</w:t>
      </w:r>
    </w:p>
    <w:p w14:paraId="4741EC50" w14:textId="77777777" w:rsidR="00985B6F" w:rsidRDefault="00985B6F"/>
    <w:p w14:paraId="7628A370" w14:textId="4D8F4434" w:rsidR="00E105A8" w:rsidRDefault="00985B6F">
      <w:r>
        <w:t xml:space="preserve">Thank you! </w:t>
      </w:r>
      <w:r w:rsidR="00AA222B">
        <w:t xml:space="preserve"> </w:t>
      </w:r>
    </w:p>
    <w:sectPr w:rsidR="00E105A8" w:rsidSect="006A1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08D"/>
    <w:rsid w:val="006A1334"/>
    <w:rsid w:val="00985B6F"/>
    <w:rsid w:val="00AA222B"/>
    <w:rsid w:val="00B316F1"/>
    <w:rsid w:val="00D104F3"/>
    <w:rsid w:val="00D4108D"/>
    <w:rsid w:val="00E105A8"/>
    <w:rsid w:val="00EA574C"/>
    <w:rsid w:val="00F8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DF5C66"/>
  <w15:chartTrackingRefBased/>
  <w15:docId w15:val="{4C770D95-9DE8-DC43-B7AE-E875B569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Manning</dc:creator>
  <cp:keywords/>
  <dc:description/>
  <cp:lastModifiedBy>Evan Manning</cp:lastModifiedBy>
  <cp:revision>2</cp:revision>
  <dcterms:created xsi:type="dcterms:W3CDTF">2021-03-21T18:56:00Z</dcterms:created>
  <dcterms:modified xsi:type="dcterms:W3CDTF">2021-03-21T20:10:00Z</dcterms:modified>
</cp:coreProperties>
</file>